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A1CFE" w14:textId="77777777" w:rsidR="00F64661" w:rsidRPr="00542EB6" w:rsidRDefault="00F64661" w:rsidP="00F64661">
      <w:pPr>
        <w:ind w:left="5670"/>
        <w:rPr>
          <w:rFonts w:eastAsia="SimSun"/>
          <w:bCs/>
          <w:noProof/>
          <w:lang w:val="uk-UA"/>
        </w:rPr>
      </w:pPr>
      <w:r w:rsidRPr="00542EB6">
        <w:rPr>
          <w:rFonts w:eastAsia="SimSun"/>
          <w:bCs/>
          <w:noProof/>
          <w:lang w:val="uk-UA"/>
        </w:rPr>
        <w:t>Додаток 6</w:t>
      </w:r>
    </w:p>
    <w:p w14:paraId="06F6F479" w14:textId="11073A3F" w:rsidR="00F64661" w:rsidRPr="00542EB6" w:rsidRDefault="00F64661" w:rsidP="00F64661">
      <w:pPr>
        <w:ind w:left="5670"/>
        <w:jc w:val="both"/>
        <w:rPr>
          <w:bCs/>
          <w:lang w:val="uk-UA"/>
        </w:rPr>
      </w:pPr>
      <w:r w:rsidRPr="00542EB6">
        <w:rPr>
          <w:bCs/>
          <w:lang w:val="uk-UA"/>
        </w:rPr>
        <w:t xml:space="preserve">до рішення </w:t>
      </w:r>
      <w:r>
        <w:rPr>
          <w:bCs/>
          <w:lang w:val="uk-UA"/>
        </w:rPr>
        <w:t xml:space="preserve">сімдесят шостої позачергової сесії </w:t>
      </w:r>
      <w:r w:rsidRPr="00542EB6">
        <w:rPr>
          <w:bCs/>
          <w:lang w:val="uk-UA"/>
        </w:rPr>
        <w:t xml:space="preserve">Хорольської міської ради Лубенського району Полтавської області восьмого скликання від </w:t>
      </w:r>
      <w:r>
        <w:rPr>
          <w:bCs/>
          <w:lang w:val="uk-UA"/>
        </w:rPr>
        <w:t xml:space="preserve">03 грудня 2025 </w:t>
      </w:r>
      <w:r w:rsidRPr="00542EB6">
        <w:rPr>
          <w:bCs/>
          <w:lang w:val="uk-UA"/>
        </w:rPr>
        <w:t>№</w:t>
      </w:r>
    </w:p>
    <w:p w14:paraId="5294807F" w14:textId="77777777" w:rsidR="00F64661" w:rsidRDefault="00F64661" w:rsidP="00F64661">
      <w:pPr>
        <w:jc w:val="center"/>
        <w:outlineLvl w:val="0"/>
        <w:rPr>
          <w:bCs/>
          <w:sz w:val="28"/>
          <w:szCs w:val="28"/>
          <w:lang w:val="uk-UA"/>
        </w:rPr>
      </w:pPr>
    </w:p>
    <w:p w14:paraId="15DD1110" w14:textId="625784F4" w:rsidR="00F64661" w:rsidRDefault="00F64661" w:rsidP="00F64661">
      <w:pPr>
        <w:jc w:val="center"/>
        <w:outlineLvl w:val="0"/>
        <w:rPr>
          <w:bCs/>
          <w:sz w:val="28"/>
          <w:szCs w:val="28"/>
          <w:lang w:val="uk-UA"/>
        </w:rPr>
      </w:pPr>
      <w:r w:rsidRPr="00542EB6">
        <w:rPr>
          <w:bCs/>
          <w:sz w:val="28"/>
          <w:szCs w:val="28"/>
          <w:lang w:val="uk-UA"/>
        </w:rPr>
        <w:t>ПОРЯДОК</w:t>
      </w:r>
      <w:bookmarkStart w:id="0" w:name="_Hlk133217417"/>
    </w:p>
    <w:p w14:paraId="4B0D8246" w14:textId="386F0344" w:rsidR="00F64661" w:rsidRPr="00542EB6" w:rsidRDefault="00F64661" w:rsidP="00F64661">
      <w:pPr>
        <w:jc w:val="center"/>
        <w:outlineLvl w:val="0"/>
        <w:rPr>
          <w:bCs/>
          <w:sz w:val="28"/>
          <w:szCs w:val="28"/>
          <w:lang w:val="uk-UA"/>
        </w:rPr>
      </w:pPr>
      <w:r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p>
    <w:bookmarkEnd w:id="0"/>
    <w:p w14:paraId="604B99BC" w14:textId="77777777" w:rsidR="00F64661" w:rsidRPr="00542EB6" w:rsidRDefault="00F64661" w:rsidP="00F64661">
      <w:pPr>
        <w:spacing w:before="120" w:after="120"/>
        <w:jc w:val="center"/>
        <w:outlineLvl w:val="0"/>
        <w:rPr>
          <w:bCs/>
          <w:sz w:val="28"/>
          <w:szCs w:val="28"/>
          <w:lang w:val="uk-UA"/>
        </w:rPr>
      </w:pPr>
      <w:r w:rsidRPr="00542EB6">
        <w:rPr>
          <w:bCs/>
          <w:sz w:val="28"/>
          <w:szCs w:val="28"/>
          <w:lang w:val="uk-UA"/>
        </w:rPr>
        <w:t>1. Загальні положення</w:t>
      </w:r>
    </w:p>
    <w:p w14:paraId="4F55A720" w14:textId="77777777" w:rsidR="00F64661" w:rsidRPr="00542EB6" w:rsidRDefault="00F64661" w:rsidP="00F64661">
      <w:pPr>
        <w:ind w:firstLine="709"/>
        <w:jc w:val="both"/>
        <w:outlineLvl w:val="0"/>
        <w:rPr>
          <w:bCs/>
          <w:sz w:val="28"/>
          <w:szCs w:val="28"/>
          <w:lang w:val="uk-UA"/>
        </w:rPr>
      </w:pPr>
      <w:r w:rsidRPr="00542EB6">
        <w:rPr>
          <w:bCs/>
          <w:sz w:val="28"/>
          <w:szCs w:val="28"/>
          <w:lang w:val="uk-UA"/>
        </w:rPr>
        <w:t xml:space="preserve">1.1. Цей Порядок визначає умови та механізм </w:t>
      </w:r>
      <w:bookmarkStart w:id="1" w:name="_Hlk155254130"/>
      <w:r w:rsidRPr="00542EB6">
        <w:rPr>
          <w:bCs/>
          <w:sz w:val="28"/>
          <w:szCs w:val="28"/>
          <w:lang w:val="uk-UA"/>
        </w:rPr>
        <w:t xml:space="preserve">надання </w:t>
      </w:r>
      <w:bookmarkStart w:id="2" w:name="_Hlk172538745"/>
      <w:r w:rsidRPr="00542EB6">
        <w:rPr>
          <w:bCs/>
          <w:sz w:val="28"/>
          <w:szCs w:val="28"/>
          <w:lang w:val="uk-UA"/>
        </w:rPr>
        <w:t>грошової допомоги на проведення безоплатного капітального ремонту власних житлових будинків і квартир особам, що мають право на таку пільгу та проживають на території Хорольської міської ради Лубенського району Полтавської області</w:t>
      </w:r>
      <w:bookmarkEnd w:id="2"/>
      <w:r w:rsidRPr="00542EB6">
        <w:rPr>
          <w:bCs/>
          <w:sz w:val="28"/>
          <w:szCs w:val="28"/>
          <w:lang w:val="uk-UA"/>
        </w:rPr>
        <w:t xml:space="preserve">, </w:t>
      </w:r>
      <w:r w:rsidRPr="00542EB6">
        <w:rPr>
          <w:bCs/>
          <w:sz w:val="28"/>
          <w:szCs w:val="28"/>
          <w:lang w:val="uk-UA" w:eastAsia="uk-UA"/>
        </w:rPr>
        <w:t>за рахунок коштів бюджету територіальної громади</w:t>
      </w:r>
      <w:r w:rsidRPr="00542EB6">
        <w:rPr>
          <w:bCs/>
          <w:sz w:val="28"/>
          <w:szCs w:val="28"/>
          <w:lang w:val="uk-UA"/>
        </w:rPr>
        <w:t xml:space="preserve"> </w:t>
      </w:r>
      <w:bookmarkEnd w:id="1"/>
      <w:r w:rsidRPr="00542EB6">
        <w:rPr>
          <w:bCs/>
          <w:sz w:val="28"/>
          <w:szCs w:val="28"/>
          <w:lang w:val="uk-UA"/>
        </w:rPr>
        <w:t>(далі – Порядок).</w:t>
      </w:r>
    </w:p>
    <w:p w14:paraId="23F94AB2" w14:textId="77777777" w:rsidR="00F64661" w:rsidRPr="00542EB6" w:rsidRDefault="00F64661" w:rsidP="00F64661">
      <w:pPr>
        <w:tabs>
          <w:tab w:val="left" w:pos="567"/>
        </w:tabs>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2DB360DD" w14:textId="77777777" w:rsidR="00F64661" w:rsidRPr="00542EB6" w:rsidRDefault="00F64661" w:rsidP="00F64661">
      <w:pPr>
        <w:tabs>
          <w:tab w:val="left" w:pos="567"/>
        </w:tabs>
        <w:ind w:firstLine="709"/>
        <w:jc w:val="both"/>
        <w:rPr>
          <w:bCs/>
          <w:sz w:val="28"/>
          <w:szCs w:val="28"/>
          <w:lang w:val="uk-UA"/>
        </w:rPr>
      </w:pPr>
      <w:r w:rsidRPr="00542EB6">
        <w:rPr>
          <w:bCs/>
          <w:sz w:val="28"/>
          <w:szCs w:val="28"/>
          <w:lang w:val="uk-UA"/>
        </w:rPr>
        <w:t xml:space="preserve">1.3. До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отримувачі допомоги), згідно </w:t>
      </w:r>
      <w:r w:rsidRPr="00542EB6">
        <w:rPr>
          <w:bCs/>
          <w:sz w:val="28"/>
          <w:szCs w:val="28"/>
          <w:lang w:val="uk-UA"/>
        </w:rPr>
        <w:br/>
        <w:t xml:space="preserve">з цим Порядком належать: </w:t>
      </w:r>
    </w:p>
    <w:p w14:paraId="5597BBBA" w14:textId="77777777" w:rsidR="00F64661" w:rsidRPr="00542EB6" w:rsidRDefault="00F64661" w:rsidP="00F64661">
      <w:pPr>
        <w:ind w:left="708"/>
        <w:jc w:val="both"/>
        <w:rPr>
          <w:bCs/>
          <w:sz w:val="28"/>
          <w:szCs w:val="28"/>
          <w:lang w:val="uk-UA"/>
        </w:rPr>
      </w:pPr>
      <w:r w:rsidRPr="00542EB6">
        <w:rPr>
          <w:bCs/>
          <w:sz w:val="28"/>
          <w:szCs w:val="28"/>
          <w:lang w:val="uk-UA"/>
        </w:rPr>
        <w:t xml:space="preserve">1) особи, які мають особливі трудові заслуги перед Батьківщиною: </w:t>
      </w:r>
    </w:p>
    <w:p w14:paraId="3909A650" w14:textId="77777777" w:rsidR="00F64661" w:rsidRPr="00542EB6" w:rsidRDefault="00F64661" w:rsidP="00F64661">
      <w:pPr>
        <w:ind w:left="708"/>
        <w:jc w:val="both"/>
        <w:rPr>
          <w:bCs/>
          <w:sz w:val="28"/>
          <w:szCs w:val="28"/>
          <w:lang w:val="uk-UA"/>
        </w:rPr>
      </w:pPr>
      <w:r w:rsidRPr="00542EB6">
        <w:rPr>
          <w:bCs/>
          <w:sz w:val="28"/>
          <w:szCs w:val="28"/>
          <w:lang w:val="uk-UA"/>
        </w:rPr>
        <w:t xml:space="preserve"> Герої Соціалістичної Праці;</w:t>
      </w:r>
    </w:p>
    <w:p w14:paraId="423E1970" w14:textId="77777777" w:rsidR="00F64661" w:rsidRPr="00542EB6" w:rsidRDefault="00F64661" w:rsidP="00F64661">
      <w:pPr>
        <w:ind w:left="708"/>
        <w:jc w:val="both"/>
        <w:rPr>
          <w:bCs/>
          <w:sz w:val="28"/>
          <w:szCs w:val="28"/>
          <w:lang w:val="uk-UA"/>
        </w:rPr>
      </w:pPr>
      <w:r w:rsidRPr="00542EB6">
        <w:rPr>
          <w:bCs/>
          <w:sz w:val="28"/>
          <w:szCs w:val="28"/>
          <w:lang w:val="uk-UA"/>
        </w:rPr>
        <w:t xml:space="preserve"> Герої України;</w:t>
      </w:r>
    </w:p>
    <w:p w14:paraId="6362B760" w14:textId="77777777" w:rsidR="00F64661" w:rsidRPr="00542EB6" w:rsidRDefault="00F64661" w:rsidP="00F64661">
      <w:pPr>
        <w:ind w:left="708"/>
        <w:jc w:val="both"/>
        <w:rPr>
          <w:bCs/>
          <w:sz w:val="28"/>
          <w:szCs w:val="28"/>
          <w:lang w:val="uk-UA"/>
        </w:rPr>
      </w:pPr>
      <w:r w:rsidRPr="00542EB6">
        <w:rPr>
          <w:bCs/>
          <w:sz w:val="28"/>
          <w:szCs w:val="28"/>
          <w:lang w:val="uk-UA"/>
        </w:rPr>
        <w:t xml:space="preserve"> повні кавалери ордена Трудової Слави; </w:t>
      </w:r>
    </w:p>
    <w:p w14:paraId="5D21C7F9" w14:textId="77777777" w:rsidR="00F64661" w:rsidRPr="00542EB6" w:rsidRDefault="00F64661" w:rsidP="00F64661">
      <w:pPr>
        <w:ind w:firstLine="720"/>
        <w:jc w:val="both"/>
        <w:rPr>
          <w:bCs/>
          <w:sz w:val="28"/>
          <w:szCs w:val="28"/>
          <w:lang w:val="uk-UA"/>
        </w:rPr>
      </w:pPr>
      <w:r w:rsidRPr="00542EB6">
        <w:rPr>
          <w:bCs/>
          <w:sz w:val="28"/>
          <w:szCs w:val="28"/>
          <w:lang w:val="uk-UA"/>
        </w:rPr>
        <w:t xml:space="preserve"> 2) особи з інвалідністю внаслідок війни та прирівняних до них осіб; </w:t>
      </w:r>
    </w:p>
    <w:p w14:paraId="74017D16" w14:textId="77777777" w:rsidR="00F64661" w:rsidRPr="00542EB6" w:rsidRDefault="00F64661" w:rsidP="00F64661">
      <w:pPr>
        <w:ind w:firstLine="709"/>
        <w:jc w:val="both"/>
        <w:rPr>
          <w:bCs/>
          <w:sz w:val="28"/>
          <w:szCs w:val="28"/>
          <w:lang w:val="uk-UA"/>
        </w:rPr>
      </w:pPr>
      <w:r w:rsidRPr="00542EB6">
        <w:rPr>
          <w:bCs/>
          <w:sz w:val="28"/>
          <w:szCs w:val="28"/>
          <w:lang w:val="uk-UA"/>
        </w:rPr>
        <w:t xml:space="preserve"> 3) члени сімей загиблих(померлих) ветеранів війни;</w:t>
      </w:r>
    </w:p>
    <w:p w14:paraId="7828A8D4" w14:textId="77777777" w:rsidR="00F64661" w:rsidRPr="00542EB6" w:rsidRDefault="00F64661" w:rsidP="00F64661">
      <w:pPr>
        <w:ind w:firstLine="709"/>
        <w:jc w:val="both"/>
        <w:rPr>
          <w:bCs/>
          <w:sz w:val="28"/>
          <w:szCs w:val="28"/>
          <w:lang w:val="uk-UA"/>
        </w:rPr>
      </w:pPr>
      <w:r w:rsidRPr="00542EB6">
        <w:rPr>
          <w:bCs/>
          <w:sz w:val="28"/>
          <w:szCs w:val="28"/>
          <w:lang w:val="uk-UA"/>
        </w:rPr>
        <w:t xml:space="preserve"> 4) члени сімей загиблих(</w:t>
      </w:r>
      <w:bookmarkStart w:id="3" w:name="_Hlk132624070"/>
      <w:r w:rsidRPr="00542EB6">
        <w:rPr>
          <w:bCs/>
          <w:sz w:val="28"/>
          <w:szCs w:val="28"/>
          <w:lang w:val="uk-UA"/>
        </w:rPr>
        <w:t>померлих</w:t>
      </w:r>
      <w:bookmarkEnd w:id="3"/>
      <w:r w:rsidRPr="00542EB6">
        <w:rPr>
          <w:bCs/>
          <w:sz w:val="28"/>
          <w:szCs w:val="28"/>
          <w:lang w:val="uk-UA"/>
        </w:rPr>
        <w:t>) Захисників та Захисниць України;</w:t>
      </w:r>
    </w:p>
    <w:p w14:paraId="4AE1C653" w14:textId="77777777" w:rsidR="00F64661" w:rsidRPr="00542EB6" w:rsidRDefault="00F64661" w:rsidP="00F64661">
      <w:pPr>
        <w:ind w:firstLine="720"/>
        <w:jc w:val="both"/>
        <w:rPr>
          <w:bCs/>
          <w:sz w:val="28"/>
          <w:szCs w:val="28"/>
          <w:lang w:val="uk-UA"/>
        </w:rPr>
      </w:pPr>
      <w:r w:rsidRPr="00542EB6">
        <w:rPr>
          <w:bCs/>
          <w:sz w:val="28"/>
          <w:szCs w:val="28"/>
          <w:lang w:val="uk-UA"/>
        </w:rPr>
        <w:t xml:space="preserve"> 5) колишні малолітні в’язні концентраційних таборів, гетто та інших місць примусового тримання, визнаних особами з інвалідністю;</w:t>
      </w:r>
    </w:p>
    <w:p w14:paraId="52823AFD" w14:textId="77777777" w:rsidR="00F64661" w:rsidRPr="00542EB6" w:rsidRDefault="00F64661" w:rsidP="00F64661">
      <w:pPr>
        <w:ind w:firstLine="720"/>
        <w:jc w:val="both"/>
        <w:rPr>
          <w:bCs/>
          <w:sz w:val="28"/>
          <w:szCs w:val="28"/>
          <w:lang w:val="uk-UA"/>
        </w:rPr>
      </w:pPr>
      <w:r w:rsidRPr="00542EB6">
        <w:rPr>
          <w:bCs/>
          <w:sz w:val="28"/>
          <w:szCs w:val="28"/>
          <w:lang w:val="uk-UA"/>
        </w:rPr>
        <w:t>6) дружини(чоловіки) померлих жертв нацистських переслідувань;</w:t>
      </w:r>
    </w:p>
    <w:p w14:paraId="691DD7C5" w14:textId="77777777" w:rsidR="00F64661" w:rsidRPr="00542EB6" w:rsidRDefault="00F64661" w:rsidP="00F64661">
      <w:pPr>
        <w:ind w:firstLine="720"/>
        <w:jc w:val="both"/>
        <w:rPr>
          <w:bCs/>
          <w:sz w:val="28"/>
          <w:szCs w:val="28"/>
          <w:lang w:val="uk-UA"/>
        </w:rPr>
      </w:pPr>
      <w:r w:rsidRPr="00542EB6">
        <w:rPr>
          <w:bCs/>
          <w:sz w:val="28"/>
          <w:szCs w:val="28"/>
          <w:lang w:val="uk-UA"/>
        </w:rPr>
        <w:t xml:space="preserve">7) особи, які мають особливі заслуги перед Батьківщиною: </w:t>
      </w:r>
    </w:p>
    <w:p w14:paraId="38EB94EE" w14:textId="77777777" w:rsidR="00F64661" w:rsidRPr="00542EB6" w:rsidRDefault="00F64661" w:rsidP="00F64661">
      <w:pPr>
        <w:ind w:firstLine="720"/>
        <w:jc w:val="both"/>
        <w:rPr>
          <w:bCs/>
          <w:sz w:val="28"/>
          <w:szCs w:val="28"/>
          <w:lang w:val="uk-UA"/>
        </w:rPr>
      </w:pPr>
      <w:bookmarkStart w:id="4" w:name="_Hlk172534501"/>
      <w:r w:rsidRPr="00542EB6">
        <w:rPr>
          <w:bCs/>
          <w:sz w:val="28"/>
          <w:szCs w:val="28"/>
          <w:lang w:val="uk-UA"/>
        </w:rPr>
        <w:t xml:space="preserve">особи, нагороджені орденом </w:t>
      </w:r>
      <w:bookmarkEnd w:id="4"/>
      <w:r w:rsidRPr="00542EB6">
        <w:rPr>
          <w:bCs/>
          <w:sz w:val="28"/>
          <w:szCs w:val="28"/>
          <w:lang w:val="uk-UA"/>
        </w:rPr>
        <w:t>Героїв Небесної Сотні;</w:t>
      </w:r>
    </w:p>
    <w:p w14:paraId="40BD4BAC" w14:textId="77777777" w:rsidR="00F64661" w:rsidRPr="00542EB6" w:rsidRDefault="00F64661" w:rsidP="00F64661">
      <w:pPr>
        <w:ind w:firstLine="720"/>
        <w:jc w:val="both"/>
        <w:rPr>
          <w:bCs/>
          <w:sz w:val="28"/>
          <w:szCs w:val="28"/>
          <w:lang w:val="uk-UA"/>
        </w:rPr>
      </w:pPr>
      <w:r w:rsidRPr="00542EB6">
        <w:rPr>
          <w:bCs/>
          <w:sz w:val="28"/>
          <w:szCs w:val="28"/>
          <w:lang w:val="uk-UA"/>
        </w:rPr>
        <w:t>особи, нагороджені орденом Герої Радянського Союзу;</w:t>
      </w:r>
    </w:p>
    <w:p w14:paraId="390CDDD3" w14:textId="77777777" w:rsidR="00F64661" w:rsidRPr="00542EB6" w:rsidRDefault="00F64661" w:rsidP="00F64661">
      <w:pPr>
        <w:ind w:firstLine="720"/>
        <w:jc w:val="both"/>
        <w:rPr>
          <w:bCs/>
          <w:sz w:val="28"/>
          <w:szCs w:val="28"/>
          <w:lang w:val="uk-UA"/>
        </w:rPr>
      </w:pPr>
      <w:r w:rsidRPr="00542EB6">
        <w:rPr>
          <w:bCs/>
          <w:sz w:val="28"/>
          <w:szCs w:val="28"/>
          <w:lang w:val="uk-UA"/>
        </w:rPr>
        <w:t>повні кавалери ордена Слави;</w:t>
      </w:r>
    </w:p>
    <w:p w14:paraId="3DA6C769" w14:textId="77777777" w:rsidR="00F64661" w:rsidRPr="00542EB6" w:rsidRDefault="00F64661" w:rsidP="00F64661">
      <w:pPr>
        <w:ind w:firstLine="720"/>
        <w:jc w:val="both"/>
        <w:rPr>
          <w:bCs/>
          <w:sz w:val="28"/>
          <w:szCs w:val="28"/>
          <w:lang w:val="uk-UA"/>
        </w:rPr>
      </w:pPr>
      <w:r w:rsidRPr="00542EB6">
        <w:rPr>
          <w:bCs/>
          <w:sz w:val="28"/>
          <w:szCs w:val="28"/>
          <w:lang w:val="uk-UA"/>
        </w:rPr>
        <w:t>особи, нагороджені чотирма і більше медалями «За відвагу»;</w:t>
      </w:r>
    </w:p>
    <w:p w14:paraId="423CE63B" w14:textId="77777777" w:rsidR="00F64661" w:rsidRPr="00542EB6" w:rsidRDefault="00F64661" w:rsidP="00F64661">
      <w:pPr>
        <w:ind w:firstLine="720"/>
        <w:jc w:val="both"/>
        <w:rPr>
          <w:bCs/>
          <w:sz w:val="28"/>
          <w:szCs w:val="28"/>
          <w:lang w:val="uk-UA"/>
        </w:rPr>
      </w:pPr>
      <w:r w:rsidRPr="00542EB6">
        <w:rPr>
          <w:bCs/>
          <w:sz w:val="28"/>
          <w:szCs w:val="28"/>
          <w:lang w:val="uk-UA"/>
        </w:rPr>
        <w:t>Герої Соціалістичної Праці 1941-1945 років.</w:t>
      </w:r>
    </w:p>
    <w:p w14:paraId="35592C2B" w14:textId="77777777" w:rsidR="00F64661" w:rsidRPr="00542EB6" w:rsidRDefault="00F64661" w:rsidP="00F64661">
      <w:pPr>
        <w:ind w:firstLine="720"/>
        <w:jc w:val="both"/>
        <w:rPr>
          <w:bCs/>
          <w:sz w:val="28"/>
          <w:szCs w:val="28"/>
          <w:lang w:val="uk-UA"/>
        </w:rPr>
      </w:pPr>
      <w:r w:rsidRPr="00542EB6">
        <w:rPr>
          <w:bCs/>
          <w:sz w:val="28"/>
          <w:szCs w:val="28"/>
          <w:lang w:val="uk-UA"/>
        </w:rPr>
        <w:lastRenderedPageBreak/>
        <w:t>1.4. Грошова допомога на проведення безоплатного капітального ремонту власних житлових будинків і квартир особам, що мають право на таку пільгу та проживають на території Хорольської міської ради Лубенського району Полтавської області (далі – грошова допомога) надається за умови, що:</w:t>
      </w:r>
    </w:p>
    <w:p w14:paraId="39003315" w14:textId="77777777" w:rsidR="00F64661" w:rsidRPr="00542EB6" w:rsidRDefault="00F64661" w:rsidP="00F64661">
      <w:pPr>
        <w:ind w:firstLine="720"/>
        <w:jc w:val="both"/>
        <w:rPr>
          <w:bCs/>
          <w:sz w:val="28"/>
          <w:szCs w:val="28"/>
          <w:lang w:val="uk-UA"/>
        </w:rPr>
      </w:pPr>
      <w:r w:rsidRPr="00542EB6">
        <w:rPr>
          <w:bCs/>
          <w:sz w:val="28"/>
          <w:szCs w:val="28"/>
          <w:lang w:val="uk-UA"/>
        </w:rPr>
        <w:t>1) житловий будинок або квартира належать отримувачу допомоги на праві приватної, зокрема спільної, власності;</w:t>
      </w:r>
    </w:p>
    <w:p w14:paraId="57B46EB7" w14:textId="77777777" w:rsidR="00F64661" w:rsidRPr="00542EB6" w:rsidRDefault="00F64661" w:rsidP="00F64661">
      <w:pPr>
        <w:ind w:firstLine="720"/>
        <w:jc w:val="both"/>
        <w:rPr>
          <w:bCs/>
          <w:sz w:val="28"/>
          <w:szCs w:val="28"/>
          <w:lang w:val="uk-UA"/>
        </w:rPr>
      </w:pPr>
      <w:r w:rsidRPr="00542EB6">
        <w:rPr>
          <w:bCs/>
          <w:sz w:val="28"/>
          <w:szCs w:val="28"/>
          <w:lang w:val="uk-UA"/>
        </w:rPr>
        <w:t>2) отримувачі допомоги зареєстровані та постійно проживають в житловому будинку або квартирі, який/яка підлягає безоплатному капітальному ремонту;</w:t>
      </w:r>
    </w:p>
    <w:p w14:paraId="40084443" w14:textId="77777777" w:rsidR="00F64661" w:rsidRPr="00542EB6" w:rsidRDefault="00F64661" w:rsidP="00F64661">
      <w:pPr>
        <w:ind w:firstLine="708"/>
        <w:jc w:val="both"/>
        <w:rPr>
          <w:bCs/>
          <w:sz w:val="28"/>
          <w:szCs w:val="28"/>
          <w:lang w:val="uk-UA"/>
        </w:rPr>
      </w:pPr>
      <w:r w:rsidRPr="00542EB6">
        <w:rPr>
          <w:bCs/>
          <w:sz w:val="28"/>
          <w:szCs w:val="28"/>
          <w:lang w:val="uk-UA"/>
        </w:rPr>
        <w:t>3) отримувачі допомоги, що мають право на пільгу, які зареєстровані/проживають в будинку, квартирі менш як 10 років, для підтвердження факту її невикористання протягом останніх 10 років подають довідку з попереднього місця проживання/реєстрації, що додається до заяви;</w:t>
      </w:r>
    </w:p>
    <w:p w14:paraId="182F99C1" w14:textId="77777777" w:rsidR="00F64661" w:rsidRPr="00542EB6" w:rsidRDefault="00F64661" w:rsidP="00F64661">
      <w:pPr>
        <w:ind w:firstLine="708"/>
        <w:jc w:val="both"/>
        <w:rPr>
          <w:bCs/>
          <w:sz w:val="28"/>
          <w:szCs w:val="28"/>
          <w:lang w:val="uk-UA"/>
        </w:rPr>
      </w:pPr>
      <w:r w:rsidRPr="00542EB6">
        <w:rPr>
          <w:bCs/>
          <w:sz w:val="28"/>
          <w:szCs w:val="28"/>
          <w:lang w:val="uk-UA"/>
        </w:rPr>
        <w:t>4) отримувачі  допомоги, які надали довідку відповідного органу про те,  що після проведення капітального ремонту житла за рахунок коштів із державного бюджету минуло 10 років.</w:t>
      </w:r>
    </w:p>
    <w:p w14:paraId="752A4BAA" w14:textId="77777777" w:rsidR="00F64661" w:rsidRPr="00542EB6" w:rsidRDefault="00F64661" w:rsidP="00F64661">
      <w:pPr>
        <w:ind w:firstLine="709"/>
        <w:jc w:val="both"/>
        <w:rPr>
          <w:bCs/>
          <w:sz w:val="28"/>
          <w:szCs w:val="28"/>
          <w:lang w:val="uk-UA"/>
        </w:rPr>
      </w:pPr>
      <w:r w:rsidRPr="00542EB6">
        <w:rPr>
          <w:bCs/>
          <w:sz w:val="28"/>
          <w:szCs w:val="28"/>
          <w:lang w:val="uk-UA"/>
        </w:rPr>
        <w:t xml:space="preserve">1.5. Підставою для надання грошової допомоги на проведення безоплатного капітального ремонту власних житлових будинків і квартир особам, що мають право на пільгу та проживають на території Хорольської міської ради Лубенського району Полтавської області є відповідне рішення комісії з питань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(далі – комісія) затверджене рішенням виконавчого комітету Хорольської міської ради.  </w:t>
      </w:r>
    </w:p>
    <w:p w14:paraId="72A5AEB1" w14:textId="77777777" w:rsidR="00F64661" w:rsidRPr="00A13E39" w:rsidRDefault="00F64661" w:rsidP="00F64661">
      <w:pPr>
        <w:ind w:firstLine="709"/>
        <w:jc w:val="both"/>
        <w:rPr>
          <w:b/>
          <w:sz w:val="28"/>
          <w:szCs w:val="28"/>
          <w:lang w:val="uk-UA"/>
        </w:rPr>
      </w:pPr>
      <w:r w:rsidRPr="00542EB6">
        <w:rPr>
          <w:bCs/>
          <w:sz w:val="28"/>
          <w:szCs w:val="28"/>
          <w:lang w:val="uk-UA"/>
        </w:rPr>
        <w:t xml:space="preserve">1.6. Рішення про надання грошової допомоги приймається у місячний строк після подання заяви отримувачем допомоги на підставі результатів обстеження комісією будинку, квартири, а також при наявності виділених коштів з місцевого бюджету, у межах затверджених бюджетних призначень на відповідний рік, в обсягах визначених у </w:t>
      </w:r>
      <w:r w:rsidRPr="0079541D">
        <w:rPr>
          <w:bCs/>
          <w:sz w:val="28"/>
          <w:szCs w:val="28"/>
          <w:lang w:val="uk-UA"/>
        </w:rPr>
        <w:t>Комплексній програмі підтримки</w:t>
      </w:r>
      <w:r w:rsidRPr="00A13E39">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592BB8E8" w14:textId="77777777" w:rsidR="00F64661" w:rsidRPr="00542EB6" w:rsidRDefault="00F64661" w:rsidP="00F64661">
      <w:pPr>
        <w:ind w:firstLine="720"/>
        <w:jc w:val="both"/>
        <w:rPr>
          <w:bCs/>
          <w:sz w:val="28"/>
          <w:szCs w:val="28"/>
          <w:lang w:val="uk-UA"/>
        </w:rPr>
      </w:pPr>
      <w:r w:rsidRPr="00542EB6">
        <w:rPr>
          <w:bCs/>
          <w:sz w:val="28"/>
          <w:szCs w:val="28"/>
          <w:lang w:val="uk-UA"/>
        </w:rPr>
        <w:t>1.7. Грошова допомога на проведення безоплатного капітального ремонту власних житлових будинків і квартир надається:</w:t>
      </w:r>
    </w:p>
    <w:p w14:paraId="7D6178D0" w14:textId="77777777" w:rsidR="00F64661" w:rsidRPr="00542EB6" w:rsidRDefault="00F64661" w:rsidP="00F64661">
      <w:pPr>
        <w:ind w:firstLine="720"/>
        <w:jc w:val="both"/>
        <w:rPr>
          <w:bCs/>
          <w:sz w:val="28"/>
          <w:szCs w:val="28"/>
          <w:lang w:val="uk-UA"/>
        </w:rPr>
      </w:pPr>
      <w:r w:rsidRPr="00542EB6">
        <w:rPr>
          <w:bCs/>
          <w:sz w:val="28"/>
          <w:szCs w:val="28"/>
          <w:lang w:val="uk-UA"/>
        </w:rPr>
        <w:t xml:space="preserve"> один раз на 10 років, в порядку черговості надходження звернень від отримувачів допомоги; </w:t>
      </w:r>
    </w:p>
    <w:p w14:paraId="1F64D048" w14:textId="77777777" w:rsidR="00F64661" w:rsidRPr="00542EB6" w:rsidRDefault="00F64661" w:rsidP="00F64661">
      <w:pPr>
        <w:ind w:firstLine="720"/>
        <w:jc w:val="both"/>
        <w:rPr>
          <w:bCs/>
          <w:sz w:val="28"/>
          <w:szCs w:val="28"/>
          <w:lang w:val="uk-UA"/>
        </w:rPr>
      </w:pPr>
      <w:r w:rsidRPr="00542EB6">
        <w:rPr>
          <w:bCs/>
          <w:sz w:val="28"/>
          <w:szCs w:val="28"/>
          <w:lang w:val="uk-UA"/>
        </w:rPr>
        <w:t>повторно через 10 років, після проведення ремонту (акт приймання виконаних будівельних робіт).</w:t>
      </w:r>
    </w:p>
    <w:p w14:paraId="7997126D" w14:textId="77777777" w:rsidR="00F64661" w:rsidRPr="00542EB6" w:rsidRDefault="00F64661" w:rsidP="00F64661">
      <w:pPr>
        <w:ind w:firstLine="720"/>
        <w:jc w:val="both"/>
        <w:rPr>
          <w:bCs/>
          <w:sz w:val="28"/>
          <w:szCs w:val="28"/>
          <w:lang w:val="uk-UA"/>
        </w:rPr>
      </w:pPr>
      <w:r w:rsidRPr="00542EB6">
        <w:rPr>
          <w:bCs/>
          <w:sz w:val="28"/>
          <w:szCs w:val="28"/>
          <w:lang w:val="uk-UA"/>
        </w:rPr>
        <w:t>1.8. Відділом соціального захисту населення Хорольської міської ради Лубенського району Полтавської області (далі – відділ соціального захисту населення) здійснюється забезпечення ведення:</w:t>
      </w:r>
    </w:p>
    <w:p w14:paraId="33AAC93F" w14:textId="77777777" w:rsidR="00F64661" w:rsidRPr="00542EB6" w:rsidRDefault="00F64661" w:rsidP="00F64661">
      <w:pPr>
        <w:ind w:firstLine="720"/>
        <w:jc w:val="both"/>
        <w:rPr>
          <w:bCs/>
          <w:sz w:val="28"/>
          <w:szCs w:val="28"/>
          <w:lang w:val="uk-UA"/>
        </w:rPr>
      </w:pPr>
      <w:bookmarkStart w:id="5" w:name="_Hlk133230083"/>
      <w:r w:rsidRPr="00542EB6">
        <w:rPr>
          <w:bCs/>
          <w:sz w:val="28"/>
          <w:szCs w:val="28"/>
          <w:lang w:val="uk-UA"/>
        </w:rPr>
        <w:lastRenderedPageBreak/>
        <w:t xml:space="preserve">1) журналу реєстрації заяв осіб, що мають право на надання грошової допомоги на проведення безоплатного капітального ремонту </w:t>
      </w:r>
      <w:bookmarkStart w:id="6" w:name="_Hlk133224486"/>
      <w:r w:rsidRPr="00542EB6">
        <w:rPr>
          <w:bCs/>
          <w:sz w:val="28"/>
          <w:szCs w:val="28"/>
          <w:lang w:val="uk-UA"/>
        </w:rPr>
        <w:t>власних житлових будинків і квартир та проживають на території Хорольської міської ради Лубенського району Полтавської області</w:t>
      </w:r>
      <w:bookmarkEnd w:id="6"/>
      <w:r w:rsidRPr="00542EB6">
        <w:rPr>
          <w:bCs/>
          <w:sz w:val="28"/>
          <w:szCs w:val="28"/>
          <w:lang w:val="uk-UA"/>
        </w:rPr>
        <w:t xml:space="preserve"> </w:t>
      </w:r>
      <w:bookmarkEnd w:id="5"/>
      <w:r w:rsidRPr="00542EB6">
        <w:rPr>
          <w:bCs/>
          <w:sz w:val="28"/>
          <w:szCs w:val="28"/>
          <w:lang w:val="uk-UA"/>
        </w:rPr>
        <w:t xml:space="preserve">(далі – журнал реєстрації заяв отримувачів допомоги), за формою згідно з додатком 4 до Порядку; </w:t>
      </w:r>
    </w:p>
    <w:p w14:paraId="39F75439" w14:textId="77777777" w:rsidR="00F64661" w:rsidRPr="00542EB6" w:rsidRDefault="00F64661" w:rsidP="00F6466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2) книги обліку 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 (далі – книга обліку житлових будинків і квартир отримувачів допомоги, в яких проведено ремонт), за формою згідно з додатком 5 до Порядку.</w:t>
      </w:r>
    </w:p>
    <w:p w14:paraId="6066DC7B" w14:textId="77777777" w:rsidR="00F64661" w:rsidRPr="00542EB6" w:rsidRDefault="00F64661" w:rsidP="00F6466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1.9. Грошова допомога виплачується в розмірі, який зазначений в зведеному кошторисному розрахунку на проведення безоплатного капітального ремонту, але не повинен перевищувати 30 тисяч гривень.</w:t>
      </w:r>
    </w:p>
    <w:p w14:paraId="6525495A" w14:textId="77777777" w:rsidR="00F64661" w:rsidRPr="00542EB6" w:rsidRDefault="00F64661" w:rsidP="00F64661">
      <w:pPr>
        <w:ind w:firstLine="708"/>
        <w:jc w:val="both"/>
        <w:rPr>
          <w:bCs/>
          <w:sz w:val="28"/>
          <w:szCs w:val="28"/>
          <w:lang w:val="uk-UA"/>
        </w:rPr>
      </w:pPr>
      <w:r w:rsidRPr="00542EB6">
        <w:rPr>
          <w:bCs/>
          <w:sz w:val="28"/>
          <w:szCs w:val="28"/>
          <w:lang w:val="uk-UA"/>
        </w:rPr>
        <w:t>1.10. Отримувачі допомоги, згідно з цим Порядком, після отримання коштів на свої особові банківські рахунки зобов’язані, впродовж 3 місяців надати відділу соціального захисту населення Хорольської міської ради акт приймання виконаних будівельних робіт, довідку про вартість виконаних будівельних робіт та витрати.</w:t>
      </w:r>
    </w:p>
    <w:p w14:paraId="627BE666" w14:textId="77777777" w:rsidR="00F64661" w:rsidRPr="00542EB6" w:rsidRDefault="00F64661" w:rsidP="00F64661">
      <w:pPr>
        <w:spacing w:before="120" w:after="120"/>
        <w:ind w:firstLine="709"/>
        <w:rPr>
          <w:bCs/>
          <w:sz w:val="28"/>
          <w:szCs w:val="28"/>
          <w:lang w:val="uk-UA"/>
        </w:rPr>
      </w:pPr>
      <w:r w:rsidRPr="00542EB6">
        <w:rPr>
          <w:bCs/>
          <w:sz w:val="28"/>
          <w:szCs w:val="28"/>
          <w:lang w:val="uk-UA"/>
        </w:rPr>
        <w:t>2. Порядок оформлення документів для отримання грошової допомоги</w:t>
      </w:r>
    </w:p>
    <w:p w14:paraId="4642B5B0" w14:textId="77777777" w:rsidR="00F64661" w:rsidRPr="00542EB6" w:rsidRDefault="00F64661" w:rsidP="00F64661">
      <w:pPr>
        <w:ind w:firstLine="709"/>
        <w:jc w:val="both"/>
        <w:rPr>
          <w:bCs/>
          <w:sz w:val="28"/>
          <w:szCs w:val="28"/>
          <w:lang w:val="uk-UA"/>
        </w:rPr>
      </w:pPr>
      <w:r w:rsidRPr="00542EB6">
        <w:rPr>
          <w:bCs/>
          <w:sz w:val="28"/>
          <w:szCs w:val="28"/>
          <w:lang w:val="uk-UA"/>
        </w:rPr>
        <w:t>2.1. З метою отримання грошової допомоги отримувач допомоги подає заяву на ім’я міського голови згідно з додатком 1 до Порядку.</w:t>
      </w:r>
    </w:p>
    <w:p w14:paraId="08410A97" w14:textId="77777777" w:rsidR="00F64661" w:rsidRPr="00542EB6" w:rsidRDefault="00F64661" w:rsidP="00F64661">
      <w:pPr>
        <w:ind w:firstLine="709"/>
        <w:jc w:val="both"/>
        <w:rPr>
          <w:bCs/>
          <w:sz w:val="28"/>
          <w:szCs w:val="28"/>
          <w:lang w:val="uk-UA"/>
        </w:rPr>
      </w:pPr>
      <w:r w:rsidRPr="00542EB6">
        <w:rPr>
          <w:bCs/>
          <w:sz w:val="28"/>
          <w:szCs w:val="28"/>
          <w:lang w:val="uk-UA"/>
        </w:rPr>
        <w:t xml:space="preserve">У разі коли за однією </w:t>
      </w:r>
      <w:proofErr w:type="spellStart"/>
      <w:r w:rsidRPr="00542EB6">
        <w:rPr>
          <w:bCs/>
          <w:sz w:val="28"/>
          <w:szCs w:val="28"/>
          <w:lang w:val="uk-UA"/>
        </w:rPr>
        <w:t>адресою</w:t>
      </w:r>
      <w:proofErr w:type="spellEnd"/>
      <w:r w:rsidRPr="00542EB6">
        <w:rPr>
          <w:bCs/>
          <w:sz w:val="28"/>
          <w:szCs w:val="28"/>
          <w:lang w:val="uk-UA"/>
        </w:rPr>
        <w:t xml:space="preserve"> у власному житловому будинку(квартирі)  зареєстровано і проживає двоє і більше </w:t>
      </w:r>
      <w:bookmarkStart w:id="7" w:name="_Hlk133225657"/>
      <w:r w:rsidRPr="00542EB6">
        <w:rPr>
          <w:bCs/>
          <w:sz w:val="28"/>
          <w:szCs w:val="28"/>
          <w:lang w:val="uk-UA"/>
        </w:rPr>
        <w:t>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w:t>
      </w:r>
      <w:bookmarkEnd w:id="7"/>
      <w:r w:rsidRPr="00542EB6">
        <w:rPr>
          <w:bCs/>
          <w:sz w:val="28"/>
          <w:szCs w:val="28"/>
          <w:lang w:val="uk-UA"/>
        </w:rPr>
        <w:t>, заява подається окремо кожною особою. При цьому заяви розглядаються разом.</w:t>
      </w:r>
    </w:p>
    <w:p w14:paraId="423FFAAD" w14:textId="77777777" w:rsidR="00F64661" w:rsidRPr="00542EB6" w:rsidRDefault="00F64661" w:rsidP="00F64661">
      <w:pPr>
        <w:ind w:firstLine="709"/>
        <w:jc w:val="both"/>
        <w:rPr>
          <w:bCs/>
          <w:sz w:val="28"/>
          <w:szCs w:val="28"/>
          <w:lang w:val="uk-UA"/>
        </w:rPr>
      </w:pPr>
      <w:r w:rsidRPr="00542EB6">
        <w:rPr>
          <w:bCs/>
          <w:sz w:val="28"/>
          <w:szCs w:val="28"/>
          <w:lang w:val="uk-UA"/>
        </w:rPr>
        <w:t xml:space="preserve">Для надання грошової допомоги малолітній або неповнолітній дитині загиблого(померлого) ветерана війни або загиблого(померлого) Захисника та Захисниці України заява надається її законним представником. </w:t>
      </w:r>
    </w:p>
    <w:p w14:paraId="2B80A50D" w14:textId="77777777" w:rsidR="00F64661" w:rsidRPr="00542EB6" w:rsidRDefault="00F64661" w:rsidP="00F64661">
      <w:pPr>
        <w:ind w:firstLine="709"/>
        <w:jc w:val="both"/>
        <w:rPr>
          <w:bCs/>
          <w:sz w:val="28"/>
          <w:szCs w:val="28"/>
          <w:lang w:val="uk-UA"/>
        </w:rPr>
      </w:pPr>
      <w:r w:rsidRPr="00542EB6">
        <w:rPr>
          <w:bCs/>
          <w:sz w:val="28"/>
          <w:szCs w:val="28"/>
          <w:lang w:val="uk-UA"/>
        </w:rPr>
        <w:t>2.2. Отримувач допомоги разом із заявою подає наступні документи:</w:t>
      </w:r>
    </w:p>
    <w:p w14:paraId="0148B446" w14:textId="77777777" w:rsidR="00F64661" w:rsidRPr="00542EB6" w:rsidRDefault="00F64661" w:rsidP="00F64661">
      <w:pPr>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отримувача допомоги;</w:t>
      </w:r>
    </w:p>
    <w:p w14:paraId="5D389F05" w14:textId="77777777" w:rsidR="00F64661" w:rsidRPr="00542EB6" w:rsidRDefault="00F64661" w:rsidP="00F64661">
      <w:pPr>
        <w:ind w:firstLine="709"/>
        <w:jc w:val="both"/>
        <w:rPr>
          <w:bCs/>
          <w:sz w:val="28"/>
          <w:szCs w:val="28"/>
          <w:lang w:val="uk-UA"/>
        </w:rPr>
      </w:pPr>
      <w:r w:rsidRPr="00542EB6">
        <w:rPr>
          <w:bCs/>
          <w:sz w:val="28"/>
          <w:szCs w:val="28"/>
          <w:lang w:val="uk-UA"/>
        </w:rPr>
        <w:t>2) копія свідоцтва про народження малолітньої або неповнолітньої дитини;</w:t>
      </w:r>
    </w:p>
    <w:p w14:paraId="6039687E" w14:textId="77777777" w:rsidR="00F64661" w:rsidRPr="00542EB6" w:rsidRDefault="00F64661" w:rsidP="00F64661">
      <w:pPr>
        <w:ind w:firstLine="709"/>
        <w:jc w:val="both"/>
        <w:rPr>
          <w:bCs/>
          <w:sz w:val="28"/>
          <w:szCs w:val="28"/>
          <w:lang w:val="uk-UA"/>
        </w:rPr>
      </w:pPr>
      <w:r w:rsidRPr="00542EB6">
        <w:rPr>
          <w:bCs/>
          <w:sz w:val="28"/>
          <w:szCs w:val="28"/>
          <w:lang w:val="uk-UA"/>
        </w:rPr>
        <w:t>3) копія картки платника податків (ідентифікаційний номер),</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156AA1BD" w14:textId="77777777" w:rsidR="00F64661" w:rsidRPr="00542EB6" w:rsidRDefault="00F64661" w:rsidP="00F64661">
      <w:pPr>
        <w:ind w:firstLine="709"/>
        <w:jc w:val="both"/>
        <w:rPr>
          <w:bCs/>
          <w:sz w:val="28"/>
          <w:szCs w:val="28"/>
          <w:lang w:val="uk-UA"/>
        </w:rPr>
      </w:pPr>
      <w:r w:rsidRPr="00542EB6">
        <w:rPr>
          <w:bCs/>
          <w:sz w:val="28"/>
          <w:szCs w:val="28"/>
          <w:lang w:val="uk-UA"/>
        </w:rPr>
        <w:t>4) копія витягу з реєстру територіальної громади;</w:t>
      </w:r>
    </w:p>
    <w:p w14:paraId="36CB7BB8" w14:textId="77777777" w:rsidR="00F64661" w:rsidRPr="00542EB6" w:rsidRDefault="00F64661" w:rsidP="00F64661">
      <w:pPr>
        <w:ind w:firstLine="709"/>
        <w:jc w:val="both"/>
        <w:rPr>
          <w:bCs/>
          <w:sz w:val="28"/>
          <w:szCs w:val="28"/>
          <w:lang w:val="uk-UA"/>
        </w:rPr>
      </w:pPr>
      <w:r w:rsidRPr="00542EB6">
        <w:rPr>
          <w:bCs/>
          <w:sz w:val="28"/>
          <w:szCs w:val="28"/>
          <w:lang w:val="uk-UA"/>
        </w:rPr>
        <w:t>5) копія посвідчення, що дає право на отримання грошової допомоги;</w:t>
      </w:r>
    </w:p>
    <w:p w14:paraId="37561431" w14:textId="77777777" w:rsidR="00F64661" w:rsidRPr="00542EB6" w:rsidRDefault="00F64661" w:rsidP="00F64661">
      <w:pPr>
        <w:ind w:firstLine="708"/>
        <w:jc w:val="both"/>
        <w:rPr>
          <w:bCs/>
          <w:sz w:val="28"/>
          <w:szCs w:val="28"/>
          <w:lang w:val="uk-UA"/>
        </w:rPr>
      </w:pPr>
      <w:r w:rsidRPr="00542EB6">
        <w:rPr>
          <w:bCs/>
          <w:sz w:val="28"/>
          <w:szCs w:val="28"/>
          <w:lang w:val="uk-UA"/>
        </w:rPr>
        <w:lastRenderedPageBreak/>
        <w:t xml:space="preserve">6) копія довідки про звільнення з військової служби, виданої міським військовим комісаріатом; </w:t>
      </w:r>
    </w:p>
    <w:p w14:paraId="7C51672D" w14:textId="77777777" w:rsidR="00F64661" w:rsidRPr="00542EB6" w:rsidRDefault="00F64661" w:rsidP="00F64661">
      <w:pPr>
        <w:ind w:firstLine="709"/>
        <w:jc w:val="both"/>
        <w:rPr>
          <w:bCs/>
          <w:sz w:val="28"/>
          <w:szCs w:val="28"/>
          <w:lang w:val="uk-UA"/>
        </w:rPr>
      </w:pPr>
      <w:r w:rsidRPr="00542EB6">
        <w:rPr>
          <w:bCs/>
          <w:sz w:val="28"/>
          <w:szCs w:val="28"/>
          <w:lang w:val="uk-UA"/>
        </w:rPr>
        <w:t xml:space="preserve">7) копія свідоцтва про право власності або витяг </w:t>
      </w:r>
      <w:r w:rsidRPr="00542EB6">
        <w:rPr>
          <w:bCs/>
          <w:sz w:val="28"/>
          <w:szCs w:val="28"/>
          <w:shd w:val="clear" w:color="auto" w:fill="FFFFFF"/>
          <w:lang w:val="uk-UA"/>
        </w:rPr>
        <w:t xml:space="preserve">про державну реєстрацію права власності, </w:t>
      </w:r>
      <w:r w:rsidRPr="00542EB6">
        <w:rPr>
          <w:bCs/>
          <w:sz w:val="28"/>
          <w:szCs w:val="28"/>
          <w:lang w:val="uk-UA"/>
        </w:rPr>
        <w:t>виданий уповноваженим на це органом;</w:t>
      </w:r>
    </w:p>
    <w:p w14:paraId="59F01F35" w14:textId="77777777" w:rsidR="00F64661" w:rsidRPr="00542EB6" w:rsidRDefault="00F64661" w:rsidP="00F64661">
      <w:pPr>
        <w:ind w:firstLine="709"/>
        <w:jc w:val="both"/>
        <w:rPr>
          <w:bCs/>
          <w:sz w:val="28"/>
          <w:szCs w:val="28"/>
          <w:lang w:val="uk-UA"/>
        </w:rPr>
      </w:pPr>
      <w:r w:rsidRPr="00542EB6">
        <w:rPr>
          <w:bCs/>
          <w:sz w:val="28"/>
          <w:szCs w:val="28"/>
          <w:lang w:val="uk-UA"/>
        </w:rPr>
        <w:t>8) копія висновку медико-соціальної експертної комісії про інвалідність та причину інвалідності (для осіб з інвалідністю);</w:t>
      </w:r>
    </w:p>
    <w:p w14:paraId="6BEA29D0" w14:textId="77777777" w:rsidR="00F64661" w:rsidRPr="00542EB6" w:rsidRDefault="00F64661" w:rsidP="00F64661">
      <w:pPr>
        <w:ind w:firstLine="709"/>
        <w:jc w:val="both"/>
        <w:rPr>
          <w:bCs/>
          <w:sz w:val="28"/>
          <w:szCs w:val="28"/>
          <w:lang w:val="uk-UA"/>
        </w:rPr>
      </w:pPr>
      <w:r w:rsidRPr="00542EB6">
        <w:rPr>
          <w:bCs/>
          <w:sz w:val="28"/>
          <w:szCs w:val="28"/>
          <w:lang w:val="uk-UA"/>
        </w:rPr>
        <w:t>9) копія технічного паспорта на будинок(квартиру);</w:t>
      </w:r>
    </w:p>
    <w:p w14:paraId="1153108B" w14:textId="77777777" w:rsidR="00F64661" w:rsidRPr="00542EB6" w:rsidRDefault="00F64661" w:rsidP="00F64661">
      <w:pPr>
        <w:ind w:firstLine="709"/>
        <w:jc w:val="both"/>
        <w:rPr>
          <w:bCs/>
          <w:sz w:val="28"/>
          <w:szCs w:val="28"/>
          <w:lang w:val="uk-UA"/>
        </w:rPr>
      </w:pPr>
      <w:r w:rsidRPr="00542EB6">
        <w:rPr>
          <w:bCs/>
          <w:sz w:val="28"/>
          <w:szCs w:val="28"/>
          <w:lang w:val="uk-UA"/>
        </w:rPr>
        <w:t>10) довідка про зареєстрованих у житловому приміщення / будинку осіб;</w:t>
      </w:r>
    </w:p>
    <w:p w14:paraId="3AAE6143" w14:textId="77777777" w:rsidR="00F64661" w:rsidRPr="00542EB6" w:rsidRDefault="00F64661" w:rsidP="00F64661">
      <w:pPr>
        <w:ind w:firstLine="709"/>
        <w:jc w:val="both"/>
        <w:rPr>
          <w:bCs/>
          <w:sz w:val="28"/>
          <w:szCs w:val="28"/>
          <w:lang w:val="uk-UA"/>
        </w:rPr>
      </w:pPr>
      <w:r w:rsidRPr="00542EB6">
        <w:rPr>
          <w:bCs/>
          <w:sz w:val="28"/>
          <w:szCs w:val="28"/>
          <w:lang w:val="uk-UA"/>
        </w:rPr>
        <w:t>11) копія документу на ім’я отримувача допомоги,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4ED62D18" w14:textId="77777777" w:rsidR="00F64661" w:rsidRPr="00542EB6" w:rsidRDefault="00F64661" w:rsidP="00F64661">
      <w:pPr>
        <w:ind w:firstLine="709"/>
        <w:jc w:val="both"/>
        <w:rPr>
          <w:bCs/>
          <w:sz w:val="28"/>
          <w:szCs w:val="28"/>
          <w:lang w:val="uk-UA"/>
        </w:rPr>
      </w:pPr>
      <w:r w:rsidRPr="00542EB6">
        <w:rPr>
          <w:bCs/>
          <w:sz w:val="28"/>
          <w:szCs w:val="28"/>
          <w:lang w:val="uk-UA"/>
        </w:rPr>
        <w:t>12) довідка відповідного органу про проведення / не проведення безоплатного капітального ремонту власних житлових будинків і квартир отримувачів допомоги з попереднього місця реєстрації;</w:t>
      </w:r>
    </w:p>
    <w:p w14:paraId="098CBED3" w14:textId="77777777" w:rsidR="00F64661" w:rsidRPr="00542EB6" w:rsidRDefault="00F64661" w:rsidP="00F64661">
      <w:pPr>
        <w:ind w:firstLine="708"/>
        <w:jc w:val="both"/>
        <w:rPr>
          <w:bCs/>
          <w:sz w:val="28"/>
          <w:szCs w:val="28"/>
          <w:lang w:val="uk-UA"/>
        </w:rPr>
      </w:pPr>
      <w:r w:rsidRPr="00542EB6">
        <w:rPr>
          <w:bCs/>
          <w:sz w:val="28"/>
          <w:szCs w:val="28"/>
          <w:lang w:val="uk-UA"/>
        </w:rPr>
        <w:t xml:space="preserve">13) довідка відповідного органу про проведення / не проведення безоплатного капітального ремонту власних житлових будинків і квартир осіб, що мають право на таку пільгу з державного бюджету </w:t>
      </w:r>
      <w:r w:rsidRPr="00542EB6">
        <w:rPr>
          <w:bCs/>
          <w:sz w:val="28"/>
          <w:szCs w:val="28"/>
          <w:shd w:val="clear" w:color="auto" w:fill="FFFFFF"/>
          <w:lang w:val="uk-UA"/>
        </w:rPr>
        <w:t>(за умови проведення або  за наявності)</w:t>
      </w:r>
      <w:r w:rsidRPr="00542EB6">
        <w:rPr>
          <w:bCs/>
          <w:sz w:val="28"/>
          <w:szCs w:val="28"/>
          <w:lang w:val="uk-UA"/>
        </w:rPr>
        <w:t>.</w:t>
      </w:r>
    </w:p>
    <w:p w14:paraId="7781549A" w14:textId="77777777" w:rsidR="00F64661" w:rsidRPr="00542EB6" w:rsidRDefault="00F64661" w:rsidP="00F64661">
      <w:pPr>
        <w:spacing w:before="120" w:after="120"/>
        <w:ind w:firstLine="709"/>
        <w:jc w:val="center"/>
        <w:rPr>
          <w:bCs/>
          <w:sz w:val="28"/>
          <w:szCs w:val="28"/>
          <w:lang w:val="uk-UA"/>
        </w:rPr>
      </w:pPr>
      <w:r w:rsidRPr="00542EB6">
        <w:rPr>
          <w:bCs/>
          <w:sz w:val="28"/>
          <w:szCs w:val="28"/>
          <w:lang w:val="uk-UA"/>
        </w:rPr>
        <w:t>3. Порядок роботи комісії</w:t>
      </w:r>
    </w:p>
    <w:p w14:paraId="3797A1BD" w14:textId="77777777" w:rsidR="00F64661" w:rsidRPr="00542EB6" w:rsidRDefault="00F64661" w:rsidP="00F64661">
      <w:pPr>
        <w:ind w:firstLine="709"/>
        <w:jc w:val="both"/>
        <w:rPr>
          <w:bCs/>
          <w:sz w:val="28"/>
          <w:szCs w:val="28"/>
          <w:lang w:val="uk-UA"/>
        </w:rPr>
      </w:pPr>
      <w:r w:rsidRPr="00542EB6">
        <w:rPr>
          <w:bCs/>
          <w:sz w:val="28"/>
          <w:szCs w:val="28"/>
          <w:lang w:val="uk-UA"/>
        </w:rPr>
        <w:t>3.1. Основною організаційною формою роботи комісії є засідання, які проводяться за потребою.</w:t>
      </w:r>
    </w:p>
    <w:p w14:paraId="4F24AAFF" w14:textId="77777777" w:rsidR="00F64661" w:rsidRPr="00542EB6" w:rsidRDefault="00F64661" w:rsidP="00F64661">
      <w:pPr>
        <w:autoSpaceDE w:val="0"/>
        <w:autoSpaceDN w:val="0"/>
        <w:adjustRightInd w:val="0"/>
        <w:ind w:firstLine="709"/>
        <w:jc w:val="both"/>
        <w:rPr>
          <w:bCs/>
          <w:sz w:val="28"/>
          <w:szCs w:val="28"/>
          <w:lang w:val="uk-UA"/>
        </w:rPr>
      </w:pPr>
      <w:r w:rsidRPr="00542EB6">
        <w:rPr>
          <w:bCs/>
          <w:sz w:val="28"/>
          <w:szCs w:val="28"/>
          <w:lang w:val="uk-UA"/>
        </w:rPr>
        <w:t xml:space="preserve">3.2. Рішення комісії приймаються колегіально більшістю голосів присутніх на засіданні її членів.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 </w:t>
      </w:r>
    </w:p>
    <w:p w14:paraId="4CC0E296" w14:textId="77777777" w:rsidR="00F64661" w:rsidRPr="00542EB6" w:rsidRDefault="00F64661" w:rsidP="00F64661">
      <w:pPr>
        <w:shd w:val="clear" w:color="auto" w:fill="FFFFFF"/>
        <w:ind w:firstLine="709"/>
        <w:jc w:val="both"/>
        <w:rPr>
          <w:bCs/>
          <w:sz w:val="28"/>
          <w:szCs w:val="28"/>
          <w:bdr w:val="none" w:sz="0" w:space="0" w:color="auto" w:frame="1"/>
          <w:lang w:val="uk-UA"/>
        </w:rPr>
      </w:pPr>
      <w:r w:rsidRPr="00542EB6">
        <w:rPr>
          <w:bCs/>
          <w:sz w:val="28"/>
          <w:szCs w:val="28"/>
          <w:lang w:val="uk-UA"/>
        </w:rPr>
        <w:t xml:space="preserve">3.3. </w:t>
      </w:r>
      <w:r w:rsidRPr="00542EB6">
        <w:rPr>
          <w:bCs/>
          <w:sz w:val="28"/>
          <w:szCs w:val="28"/>
          <w:bdr w:val="none" w:sz="0" w:space="0" w:color="auto" w:frame="1"/>
          <w:lang w:val="uk-UA"/>
        </w:rPr>
        <w:t xml:space="preserve">Засідання комісії є правомочними, якщо на ній присутні більшість осіб від загальної кількості її членів. При потребі до участі у засіданнях можуть запрошуватися особи та громадяни, які є безпосередніми учасниками порушених питань, посадові особи органів державної влади, місцевого самоврядування, підприємств, установ, організацій усіх форм власності. </w:t>
      </w:r>
    </w:p>
    <w:p w14:paraId="1EC16830" w14:textId="77777777" w:rsidR="00F64661" w:rsidRPr="00542EB6" w:rsidRDefault="00F64661" w:rsidP="00F64661">
      <w:pPr>
        <w:autoSpaceDE w:val="0"/>
        <w:autoSpaceDN w:val="0"/>
        <w:adjustRightInd w:val="0"/>
        <w:ind w:firstLine="709"/>
        <w:jc w:val="both"/>
        <w:rPr>
          <w:bCs/>
          <w:sz w:val="28"/>
          <w:szCs w:val="28"/>
          <w:lang w:val="uk-UA"/>
        </w:rPr>
      </w:pPr>
      <w:r w:rsidRPr="00542EB6">
        <w:rPr>
          <w:bCs/>
          <w:sz w:val="28"/>
          <w:szCs w:val="28"/>
          <w:lang w:val="uk-UA"/>
        </w:rPr>
        <w:t>3.4. Роботою комісії керує її голова, а за відсутності голови комісії – за його дорученням  заступник голови.</w:t>
      </w:r>
    </w:p>
    <w:p w14:paraId="7CC6CF27" w14:textId="77777777" w:rsidR="00F64661" w:rsidRPr="00542EB6" w:rsidRDefault="00F64661" w:rsidP="00F64661">
      <w:pPr>
        <w:ind w:firstLine="709"/>
        <w:jc w:val="both"/>
        <w:rPr>
          <w:rFonts w:eastAsia="Calibri"/>
          <w:bCs/>
          <w:sz w:val="28"/>
          <w:szCs w:val="28"/>
          <w:lang w:val="uk-UA"/>
        </w:rPr>
      </w:pPr>
      <w:r w:rsidRPr="00542EB6">
        <w:rPr>
          <w:rFonts w:eastAsia="Calibri"/>
          <w:bCs/>
          <w:sz w:val="28"/>
          <w:szCs w:val="28"/>
          <w:lang w:val="uk-UA"/>
        </w:rPr>
        <w:t xml:space="preserve">Посадовий склад комісії затверджується розпорядженням міського голови.      </w:t>
      </w:r>
    </w:p>
    <w:p w14:paraId="72060393" w14:textId="77777777" w:rsidR="00F64661" w:rsidRPr="00542EB6" w:rsidRDefault="00F64661" w:rsidP="00F64661">
      <w:pPr>
        <w:ind w:firstLine="709"/>
        <w:jc w:val="both"/>
        <w:rPr>
          <w:bCs/>
          <w:sz w:val="28"/>
          <w:szCs w:val="28"/>
          <w:lang w:val="uk-UA"/>
        </w:rPr>
      </w:pPr>
      <w:r w:rsidRPr="00542EB6">
        <w:rPr>
          <w:bCs/>
          <w:sz w:val="28"/>
          <w:szCs w:val="28"/>
          <w:lang w:val="uk-UA"/>
        </w:rPr>
        <w:t xml:space="preserve">3.5. Рішення комісії оформляється протоколом, який підписується головою </w:t>
      </w:r>
      <w:r w:rsidRPr="00542EB6">
        <w:rPr>
          <w:bCs/>
          <w:sz w:val="28"/>
          <w:szCs w:val="28"/>
          <w:bdr w:val="none" w:sz="0" w:space="0" w:color="auto" w:frame="1"/>
          <w:lang w:val="uk-UA"/>
        </w:rPr>
        <w:t>(у разі його відсутності - заступником голови)</w:t>
      </w:r>
      <w:r w:rsidRPr="00542EB6">
        <w:rPr>
          <w:bCs/>
          <w:sz w:val="28"/>
          <w:szCs w:val="28"/>
          <w:lang w:val="uk-UA"/>
        </w:rPr>
        <w:t xml:space="preserve"> та  секретарем </w:t>
      </w:r>
      <w:r w:rsidRPr="00542EB6">
        <w:rPr>
          <w:bCs/>
          <w:sz w:val="28"/>
          <w:szCs w:val="28"/>
          <w:bdr w:val="none" w:sz="0" w:space="0" w:color="auto" w:frame="1"/>
          <w:lang w:val="uk-UA"/>
        </w:rPr>
        <w:t>(у разі його відсутності  - членом комісії, що виконував його обов’язки).</w:t>
      </w:r>
    </w:p>
    <w:p w14:paraId="6BC41AB5"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3.6. Секретар комісії: </w:t>
      </w:r>
    </w:p>
    <w:p w14:paraId="5D4178C7" w14:textId="77777777" w:rsidR="00F64661" w:rsidRPr="00542EB6" w:rsidRDefault="00F64661" w:rsidP="00F64661">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веде прийом громадян та надає роз’яснення з питань, що стосуються діяльності комісії;</w:t>
      </w:r>
    </w:p>
    <w:p w14:paraId="33C36135" w14:textId="77777777" w:rsidR="00F64661" w:rsidRPr="00542EB6" w:rsidRDefault="00F64661" w:rsidP="00F64661">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приймає матеріали та документи, які розглядатимуться на засіданні комісії, не менш як за 3 дні до засідання з метою реєстрації, ознайомлення і формування порядку денного;</w:t>
      </w:r>
    </w:p>
    <w:p w14:paraId="6974EBD8"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реєструє документи, які надходять на розгляд комісії;</w:t>
      </w:r>
    </w:p>
    <w:p w14:paraId="4588A325"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lastRenderedPageBreak/>
        <w:tab/>
        <w:t>здійснює організацію скликання засідання комісії по мірі надходження матеріалів;</w:t>
      </w:r>
    </w:p>
    <w:p w14:paraId="25E7AEF1" w14:textId="77777777" w:rsidR="00F64661" w:rsidRPr="00542EB6" w:rsidRDefault="00F64661" w:rsidP="00F64661">
      <w:pPr>
        <w:shd w:val="clear" w:color="auto" w:fill="FFFFFF"/>
        <w:ind w:right="-1"/>
        <w:jc w:val="both"/>
        <w:rPr>
          <w:bCs/>
          <w:sz w:val="28"/>
          <w:szCs w:val="28"/>
          <w:lang w:val="uk-UA"/>
        </w:rPr>
      </w:pPr>
      <w:r w:rsidRPr="00542EB6">
        <w:rPr>
          <w:bCs/>
          <w:sz w:val="28"/>
          <w:szCs w:val="28"/>
          <w:bdr w:val="none" w:sz="0" w:space="0" w:color="auto" w:frame="1"/>
          <w:lang w:val="uk-UA"/>
        </w:rPr>
        <w:tab/>
        <w:t>веде протоколи засідань та готує витяги з протоколу комісії;</w:t>
      </w:r>
      <w:r w:rsidRPr="00542EB6">
        <w:rPr>
          <w:bCs/>
          <w:sz w:val="28"/>
          <w:szCs w:val="28"/>
          <w:lang w:val="uk-UA"/>
        </w:rPr>
        <w:t xml:space="preserve"> </w:t>
      </w:r>
    </w:p>
    <w:p w14:paraId="442F07A0" w14:textId="77777777" w:rsidR="00F64661" w:rsidRPr="00542EB6" w:rsidRDefault="00F64661" w:rsidP="00F64661">
      <w:pPr>
        <w:shd w:val="clear" w:color="auto" w:fill="FFFFFF"/>
        <w:ind w:right="-1"/>
        <w:jc w:val="both"/>
        <w:rPr>
          <w:bCs/>
          <w:sz w:val="28"/>
          <w:szCs w:val="28"/>
          <w:lang w:val="uk-UA"/>
        </w:rPr>
      </w:pPr>
      <w:r w:rsidRPr="00542EB6">
        <w:rPr>
          <w:bCs/>
          <w:sz w:val="28"/>
          <w:szCs w:val="28"/>
          <w:lang w:val="uk-UA"/>
        </w:rPr>
        <w:tab/>
        <w:t>зберігає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відповідно поданими документами;</w:t>
      </w:r>
    </w:p>
    <w:p w14:paraId="5B44682E"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lang w:val="uk-UA"/>
        </w:rPr>
        <w:tab/>
        <w:t xml:space="preserve"> веде та зберігає журнал реєстрації заяв отримувачів допомоги, протоколи засідань комісії, книгу обліку житлових будинків і квартир отримувачів допомоги, в яких проведено ремонт та інші матеріали.</w:t>
      </w:r>
    </w:p>
    <w:p w14:paraId="6A5D8B7E" w14:textId="77777777" w:rsidR="00F64661" w:rsidRPr="00542EB6" w:rsidRDefault="00F64661" w:rsidP="00F64661">
      <w:pPr>
        <w:shd w:val="clear" w:color="auto" w:fill="FFFFFF"/>
        <w:ind w:right="-1"/>
        <w:jc w:val="both"/>
        <w:rPr>
          <w:bCs/>
          <w:sz w:val="28"/>
          <w:szCs w:val="28"/>
          <w:lang w:val="uk-UA"/>
        </w:rPr>
      </w:pPr>
      <w:r w:rsidRPr="00542EB6">
        <w:rPr>
          <w:bCs/>
          <w:sz w:val="28"/>
          <w:szCs w:val="28"/>
          <w:bdr w:val="none" w:sz="0" w:space="0" w:color="auto" w:frame="1"/>
          <w:lang w:val="uk-UA"/>
        </w:rPr>
        <w:tab/>
        <w:t>У разі тимчасової відсутності секретаря комісії, виконання його обов’язків покладається головою комісії на одного з членів комісії.</w:t>
      </w:r>
    </w:p>
    <w:p w14:paraId="21BD585C" w14:textId="77777777" w:rsidR="00F64661" w:rsidRPr="00542EB6" w:rsidRDefault="00F64661" w:rsidP="00F64661">
      <w:pPr>
        <w:spacing w:before="120" w:after="120"/>
        <w:jc w:val="center"/>
        <w:rPr>
          <w:bCs/>
          <w:sz w:val="28"/>
          <w:szCs w:val="28"/>
          <w:lang w:val="uk-UA"/>
        </w:rPr>
      </w:pPr>
      <w:r w:rsidRPr="00542EB6">
        <w:rPr>
          <w:bCs/>
          <w:sz w:val="28"/>
          <w:szCs w:val="28"/>
          <w:lang w:val="uk-UA"/>
        </w:rPr>
        <w:t xml:space="preserve">4. Порядок опрацювання заяв </w:t>
      </w:r>
    </w:p>
    <w:p w14:paraId="77F3975D" w14:textId="77777777" w:rsidR="00F64661" w:rsidRPr="00542EB6" w:rsidRDefault="00F64661" w:rsidP="00F64661">
      <w:pPr>
        <w:ind w:firstLine="709"/>
        <w:jc w:val="both"/>
        <w:rPr>
          <w:bCs/>
          <w:sz w:val="28"/>
          <w:szCs w:val="28"/>
          <w:lang w:val="uk-UA"/>
        </w:rPr>
      </w:pPr>
      <w:r w:rsidRPr="00542EB6">
        <w:rPr>
          <w:bCs/>
          <w:sz w:val="28"/>
          <w:szCs w:val="28"/>
          <w:lang w:val="uk-UA"/>
        </w:rPr>
        <w:t>4.1. Питання про необхідність надання грошової допомоги вирішується на засіданні комісії на підставі розгляду:</w:t>
      </w:r>
    </w:p>
    <w:p w14:paraId="5702B1BC" w14:textId="77777777" w:rsidR="00F64661" w:rsidRPr="00542EB6" w:rsidRDefault="00F64661" w:rsidP="00F64661">
      <w:pPr>
        <w:ind w:firstLine="709"/>
        <w:contextualSpacing/>
        <w:jc w:val="both"/>
        <w:rPr>
          <w:bCs/>
          <w:sz w:val="28"/>
          <w:szCs w:val="28"/>
          <w:lang w:val="uk-UA"/>
        </w:rPr>
      </w:pPr>
      <w:r w:rsidRPr="00542EB6">
        <w:rPr>
          <w:bCs/>
          <w:sz w:val="28"/>
          <w:szCs w:val="28"/>
          <w:lang w:val="uk-UA"/>
        </w:rPr>
        <w:t>1)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відповідними документами;</w:t>
      </w:r>
    </w:p>
    <w:p w14:paraId="1D696951" w14:textId="77777777" w:rsidR="00F64661" w:rsidRPr="00542EB6" w:rsidRDefault="00F64661" w:rsidP="00F64661">
      <w:pPr>
        <w:ind w:firstLine="709"/>
        <w:jc w:val="both"/>
        <w:rPr>
          <w:bCs/>
          <w:sz w:val="28"/>
          <w:szCs w:val="28"/>
          <w:lang w:val="uk-UA"/>
        </w:rPr>
      </w:pPr>
      <w:r w:rsidRPr="00542EB6">
        <w:rPr>
          <w:bCs/>
          <w:sz w:val="28"/>
          <w:szCs w:val="28"/>
          <w:lang w:val="uk-UA"/>
        </w:rPr>
        <w:t xml:space="preserve">2) </w:t>
      </w:r>
      <w:proofErr w:type="spellStart"/>
      <w:r w:rsidRPr="00542EB6">
        <w:rPr>
          <w:bCs/>
          <w:sz w:val="28"/>
          <w:szCs w:val="28"/>
          <w:lang w:val="uk-UA"/>
        </w:rPr>
        <w:t>акта</w:t>
      </w:r>
      <w:proofErr w:type="spellEnd"/>
      <w:r w:rsidRPr="00542EB6">
        <w:rPr>
          <w:bCs/>
          <w:sz w:val="28"/>
          <w:szCs w:val="28"/>
          <w:lang w:val="uk-UA"/>
        </w:rPr>
        <w:t xml:space="preserve"> обстеження житлово-побутових умов осіб, що мають право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акт),  для уточнення видів і обсягів робіт.</w:t>
      </w:r>
    </w:p>
    <w:p w14:paraId="6FFA111B" w14:textId="77777777" w:rsidR="00F64661" w:rsidRPr="00542EB6" w:rsidRDefault="00F64661" w:rsidP="00F64661">
      <w:pPr>
        <w:ind w:firstLine="709"/>
        <w:jc w:val="both"/>
        <w:rPr>
          <w:rFonts w:eastAsia="Calibri"/>
          <w:bCs/>
          <w:sz w:val="28"/>
          <w:szCs w:val="28"/>
          <w:lang w:val="uk-UA"/>
        </w:rPr>
      </w:pPr>
      <w:r w:rsidRPr="00542EB6">
        <w:rPr>
          <w:rFonts w:eastAsia="Calibri"/>
          <w:bCs/>
          <w:sz w:val="28"/>
          <w:szCs w:val="28"/>
          <w:lang w:val="uk-UA"/>
        </w:rPr>
        <w:t>4.2. Комісійне обстеження житла проводиться у присутності отримувача допомоги, який подав заяву про надання грошової допомоги.</w:t>
      </w:r>
    </w:p>
    <w:p w14:paraId="676F19FD" w14:textId="77777777" w:rsidR="00F64661" w:rsidRPr="00542EB6" w:rsidRDefault="00F64661" w:rsidP="00F64661">
      <w:pPr>
        <w:ind w:firstLine="709"/>
        <w:jc w:val="both"/>
        <w:rPr>
          <w:bCs/>
          <w:sz w:val="28"/>
          <w:szCs w:val="28"/>
          <w:lang w:val="uk-UA"/>
        </w:rPr>
      </w:pPr>
      <w:r w:rsidRPr="00542EB6">
        <w:rPr>
          <w:bCs/>
          <w:sz w:val="28"/>
          <w:szCs w:val="28"/>
          <w:lang w:val="uk-UA"/>
        </w:rPr>
        <w:t>4.3. Комісія під час обстеження будинку(квартири) складає акт та уточнює перелік необхідних видів робіт та їх обсяги, виходячи з переліків основних робіт, які враховуються при наданні грошової допомоги на проведення безоплатного капітального ремонту власних житлових будинків і квартир отримувачам допомоги, наведених у додатках 2, 3 до цього порядку.</w:t>
      </w:r>
    </w:p>
    <w:p w14:paraId="2C44EF61" w14:textId="77777777" w:rsidR="00F64661" w:rsidRPr="00542EB6" w:rsidRDefault="00F64661" w:rsidP="00F64661">
      <w:pPr>
        <w:ind w:firstLine="709"/>
        <w:jc w:val="both"/>
        <w:rPr>
          <w:bCs/>
          <w:sz w:val="28"/>
          <w:szCs w:val="28"/>
          <w:lang w:val="uk-UA"/>
        </w:rPr>
      </w:pPr>
      <w:r w:rsidRPr="00542EB6">
        <w:rPr>
          <w:bCs/>
          <w:sz w:val="28"/>
          <w:szCs w:val="28"/>
          <w:lang w:val="uk-UA"/>
        </w:rPr>
        <w:t>Зазначені документи передаються отримувачу допомоги для складання кошторису на виконання будівельних робіт з капітального ремонту (далі – Кошторис).</w:t>
      </w:r>
    </w:p>
    <w:p w14:paraId="6BA0285D" w14:textId="77777777" w:rsidR="00F64661" w:rsidRPr="00542EB6" w:rsidRDefault="00F64661" w:rsidP="00F64661">
      <w:pPr>
        <w:ind w:firstLine="709"/>
        <w:jc w:val="both"/>
        <w:rPr>
          <w:bCs/>
          <w:sz w:val="28"/>
          <w:szCs w:val="28"/>
          <w:lang w:val="uk-UA"/>
        </w:rPr>
      </w:pPr>
      <w:r w:rsidRPr="00542EB6">
        <w:rPr>
          <w:bCs/>
          <w:sz w:val="28"/>
          <w:szCs w:val="28"/>
          <w:lang w:val="uk-UA"/>
        </w:rPr>
        <w:t xml:space="preserve">4.4. Для отримання Кошторису отримувач допомоги самостійно звертається до інженера </w:t>
      </w:r>
      <w:proofErr w:type="spellStart"/>
      <w:r w:rsidRPr="00542EB6">
        <w:rPr>
          <w:bCs/>
          <w:sz w:val="28"/>
          <w:szCs w:val="28"/>
          <w:lang w:val="uk-UA"/>
        </w:rPr>
        <w:t>проєктувальника</w:t>
      </w:r>
      <w:proofErr w:type="spellEnd"/>
      <w:r w:rsidRPr="00542EB6">
        <w:rPr>
          <w:bCs/>
          <w:sz w:val="28"/>
          <w:szCs w:val="28"/>
          <w:lang w:val="uk-UA"/>
        </w:rPr>
        <w:t xml:space="preserve">, який має кваліфікаційний сертифікат на складання кошторисної документації або до проектної організації, яка має  у своєму складі відповідного фахівця. </w:t>
      </w:r>
    </w:p>
    <w:p w14:paraId="7A39669A" w14:textId="77777777" w:rsidR="00F64661" w:rsidRPr="00542EB6" w:rsidRDefault="00F64661" w:rsidP="00F64661">
      <w:pPr>
        <w:ind w:firstLine="709"/>
        <w:jc w:val="both"/>
        <w:rPr>
          <w:bCs/>
          <w:sz w:val="28"/>
          <w:szCs w:val="28"/>
          <w:lang w:val="uk-UA"/>
        </w:rPr>
      </w:pPr>
      <w:r w:rsidRPr="00542EB6">
        <w:rPr>
          <w:bCs/>
          <w:sz w:val="28"/>
          <w:szCs w:val="28"/>
          <w:lang w:val="uk-UA"/>
        </w:rPr>
        <w:t>4.5. Комісія на підставі наданого отримувачем грошової допомоги Кошторису приймає рекомендації щодо загальної вартості безоплатного капітального ремонту, розміру грошової допомоги, надання чи відмови у наданні грошової допомоги.</w:t>
      </w:r>
    </w:p>
    <w:p w14:paraId="072214AA" w14:textId="77777777" w:rsidR="00F64661" w:rsidRPr="00542EB6" w:rsidRDefault="00F64661" w:rsidP="00F64661">
      <w:pPr>
        <w:ind w:firstLine="709"/>
        <w:jc w:val="both"/>
        <w:rPr>
          <w:bCs/>
          <w:sz w:val="28"/>
          <w:szCs w:val="28"/>
          <w:lang w:val="uk-UA"/>
        </w:rPr>
      </w:pPr>
      <w:r w:rsidRPr="00542EB6">
        <w:rPr>
          <w:bCs/>
          <w:sz w:val="28"/>
          <w:szCs w:val="28"/>
          <w:lang w:val="uk-UA"/>
        </w:rPr>
        <w:t xml:space="preserve"> 4.6.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17F74D5" w14:textId="77777777" w:rsidR="00F64661" w:rsidRPr="00542EB6" w:rsidRDefault="00F64661" w:rsidP="00F64661">
      <w:pPr>
        <w:adjustRightInd w:val="0"/>
        <w:ind w:firstLine="709"/>
        <w:jc w:val="both"/>
        <w:rPr>
          <w:bCs/>
          <w:sz w:val="28"/>
          <w:szCs w:val="28"/>
          <w:lang w:val="uk-UA"/>
        </w:rPr>
      </w:pPr>
      <w:r w:rsidRPr="00542EB6">
        <w:rPr>
          <w:bCs/>
          <w:sz w:val="28"/>
          <w:szCs w:val="28"/>
          <w:lang w:val="uk-UA"/>
        </w:rPr>
        <w:lastRenderedPageBreak/>
        <w:t>4.7. Отримувач допомоги може оскаржити рішення про відмову в порядку, встановленому законодавством.</w:t>
      </w:r>
    </w:p>
    <w:p w14:paraId="51B1D643" w14:textId="77777777" w:rsidR="00F64661" w:rsidRPr="00542EB6" w:rsidRDefault="00F64661" w:rsidP="00F64661">
      <w:pPr>
        <w:spacing w:before="120" w:after="120"/>
        <w:jc w:val="center"/>
        <w:rPr>
          <w:bCs/>
          <w:sz w:val="28"/>
          <w:szCs w:val="28"/>
          <w:lang w:val="uk-UA"/>
        </w:rPr>
      </w:pPr>
      <w:r w:rsidRPr="00542EB6">
        <w:rPr>
          <w:bCs/>
          <w:sz w:val="28"/>
          <w:szCs w:val="28"/>
          <w:lang w:val="uk-UA"/>
        </w:rPr>
        <w:t>5. Фінансування грошової допомоги</w:t>
      </w:r>
    </w:p>
    <w:p w14:paraId="2E759BBD" w14:textId="77777777" w:rsidR="00F64661" w:rsidRPr="00542EB6" w:rsidRDefault="00F64661" w:rsidP="00F64661">
      <w:pPr>
        <w:ind w:firstLine="708"/>
        <w:jc w:val="both"/>
        <w:rPr>
          <w:bCs/>
          <w:sz w:val="28"/>
          <w:szCs w:val="28"/>
          <w:lang w:val="uk-UA"/>
        </w:rPr>
      </w:pPr>
      <w:r w:rsidRPr="00542EB6">
        <w:rPr>
          <w:bCs/>
          <w:sz w:val="28"/>
          <w:szCs w:val="28"/>
          <w:lang w:val="uk-UA"/>
        </w:rPr>
        <w:t xml:space="preserve">5.1.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грошової допомоги до  фінансового управління міської ради. При надходженні фінансування здійснює </w:t>
      </w:r>
      <w:bookmarkStart w:id="8" w:name="_Hlk155255850"/>
      <w:r w:rsidRPr="00542EB6">
        <w:rPr>
          <w:bCs/>
          <w:sz w:val="28"/>
          <w:szCs w:val="28"/>
          <w:lang w:val="uk-UA"/>
        </w:rPr>
        <w:t>перерахування коштів на особові банківські рахунки отримувачів допомоги.</w:t>
      </w:r>
    </w:p>
    <w:bookmarkEnd w:id="8"/>
    <w:p w14:paraId="70E45B81" w14:textId="77777777" w:rsidR="00F64661" w:rsidRPr="005465A4" w:rsidRDefault="00F64661" w:rsidP="00F64661">
      <w:pPr>
        <w:ind w:firstLine="708"/>
        <w:jc w:val="both"/>
        <w:rPr>
          <w:b/>
          <w:sz w:val="28"/>
          <w:szCs w:val="28"/>
          <w:lang w:val="uk-UA"/>
        </w:rPr>
      </w:pPr>
      <w:r w:rsidRPr="00542EB6">
        <w:rPr>
          <w:bCs/>
          <w:sz w:val="28"/>
          <w:szCs w:val="28"/>
          <w:lang w:val="uk-UA"/>
        </w:rPr>
        <w:t xml:space="preserve">5.2. Фінансування витрат на надання грошової допомоги здійснюється </w:t>
      </w:r>
      <w:r w:rsidRPr="00542EB6">
        <w:rPr>
          <w:bCs/>
          <w:sz w:val="28"/>
          <w:szCs w:val="28"/>
          <w:lang w:val="uk-UA"/>
        </w:rPr>
        <w:br/>
        <w:t xml:space="preserve">за рахунок коштів місцевого бюджету у межах затверджених бюджетних призначень на відповідний рік  та в обсягах визначених </w:t>
      </w:r>
      <w:r w:rsidRPr="0079541D">
        <w:rPr>
          <w:bCs/>
          <w:sz w:val="28"/>
          <w:szCs w:val="28"/>
          <w:lang w:val="uk-UA"/>
        </w:rPr>
        <w:t>у Комплексній програмі підтримки</w:t>
      </w:r>
      <w:r w:rsidRPr="005465A4">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03974666" w14:textId="77777777" w:rsidR="00F64661" w:rsidRPr="00542EB6" w:rsidRDefault="00F64661" w:rsidP="00F64661">
      <w:pPr>
        <w:ind w:firstLine="709"/>
        <w:contextualSpacing/>
        <w:jc w:val="both"/>
        <w:rPr>
          <w:bCs/>
          <w:sz w:val="28"/>
          <w:szCs w:val="28"/>
          <w:lang w:val="uk-UA"/>
        </w:rPr>
      </w:pPr>
      <w:r w:rsidRPr="00542EB6">
        <w:rPr>
          <w:bCs/>
          <w:sz w:val="28"/>
          <w:szCs w:val="28"/>
          <w:lang w:val="uk-UA"/>
        </w:rPr>
        <w:t>5.3. Відділ соціального захисту населення Хорольської міської ради протягом бюджетного року переглядає обсяги видатків на виплату грошової допомоги та в установленому порядку надає пропозиції щодо їх коригування, виходячи з кількості звернень.</w:t>
      </w:r>
    </w:p>
    <w:p w14:paraId="5D746522" w14:textId="77777777" w:rsidR="00F64661" w:rsidRPr="00542EB6" w:rsidRDefault="00F64661" w:rsidP="00F64661">
      <w:pPr>
        <w:ind w:firstLine="709"/>
        <w:jc w:val="both"/>
        <w:rPr>
          <w:bCs/>
          <w:sz w:val="28"/>
          <w:szCs w:val="28"/>
          <w:lang w:val="uk-UA"/>
        </w:rPr>
      </w:pPr>
      <w:r w:rsidRPr="00542EB6">
        <w:rPr>
          <w:bCs/>
          <w:sz w:val="28"/>
          <w:szCs w:val="28"/>
          <w:lang w:val="uk-UA"/>
        </w:rPr>
        <w:t>5.4. Збір інформації та обробка персональних даних здійснюються відповідно до Закону України «Про захист персональних даних».</w:t>
      </w:r>
    </w:p>
    <w:p w14:paraId="5558BE63" w14:textId="77777777" w:rsidR="00F64661" w:rsidRPr="00542EB6" w:rsidRDefault="00F64661" w:rsidP="00F64661">
      <w:pPr>
        <w:spacing w:before="120" w:after="120"/>
        <w:ind w:firstLine="709"/>
        <w:jc w:val="center"/>
        <w:rPr>
          <w:rFonts w:eastAsia="Calibri"/>
          <w:bCs/>
          <w:sz w:val="28"/>
          <w:szCs w:val="28"/>
          <w:lang w:val="uk-UA"/>
        </w:rPr>
      </w:pPr>
      <w:r w:rsidRPr="00542EB6">
        <w:rPr>
          <w:rFonts w:eastAsia="Calibri"/>
          <w:bCs/>
          <w:sz w:val="28"/>
          <w:szCs w:val="28"/>
          <w:lang w:val="uk-UA"/>
        </w:rPr>
        <w:t xml:space="preserve">6. Прикінцеві положення </w:t>
      </w:r>
    </w:p>
    <w:p w14:paraId="488CD187" w14:textId="77777777" w:rsidR="00F64661" w:rsidRPr="005465A4" w:rsidRDefault="00F64661" w:rsidP="00F64661">
      <w:pPr>
        <w:contextualSpacing/>
        <w:jc w:val="both"/>
        <w:rPr>
          <w:rFonts w:eastAsia="Calibri"/>
          <w:b/>
          <w:sz w:val="28"/>
          <w:szCs w:val="28"/>
          <w:lang w:val="uk-UA"/>
        </w:rPr>
      </w:pPr>
      <w:r w:rsidRPr="00542EB6">
        <w:rPr>
          <w:rFonts w:eastAsia="Calibri"/>
          <w:bCs/>
          <w:sz w:val="28"/>
          <w:szCs w:val="28"/>
          <w:lang w:val="uk-UA"/>
        </w:rPr>
        <w:tab/>
        <w:t xml:space="preserve">6.1. </w:t>
      </w:r>
      <w:r w:rsidRPr="00542EB6">
        <w:rPr>
          <w:bCs/>
          <w:sz w:val="28"/>
          <w:szCs w:val="28"/>
          <w:lang w:val="uk-UA"/>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rFonts w:eastAsia="Calibri"/>
          <w:bCs/>
          <w:sz w:val="28"/>
          <w:szCs w:val="28"/>
          <w:lang w:val="uk-UA"/>
        </w:rPr>
        <w:t>чинний на час дії</w:t>
      </w:r>
      <w:r w:rsidRPr="004B0501">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rFonts w:eastAsia="Calibri"/>
          <w:bCs/>
          <w:sz w:val="28"/>
          <w:szCs w:val="28"/>
          <w:lang w:val="uk-UA"/>
        </w:rPr>
        <w:t xml:space="preserve"> </w:t>
      </w:r>
      <w:r w:rsidRPr="005465A4">
        <w:rPr>
          <w:b/>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79541D">
        <w:rPr>
          <w:rFonts w:eastAsia="Calibri"/>
          <w:bCs/>
          <w:sz w:val="28"/>
          <w:szCs w:val="28"/>
          <w:lang w:val="uk-UA"/>
        </w:rPr>
        <w:t xml:space="preserve">. </w:t>
      </w:r>
    </w:p>
    <w:p w14:paraId="5D4F01A8" w14:textId="098E730C" w:rsidR="00F64661" w:rsidRDefault="00F64661" w:rsidP="00F64661">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продовжується автоматично.</w:t>
      </w:r>
    </w:p>
    <w:p w14:paraId="38E03EE5" w14:textId="77777777" w:rsidR="00F64661" w:rsidRDefault="00F64661">
      <w:pPr>
        <w:rPr>
          <w:rFonts w:eastAsia="Calibri"/>
          <w:bCs/>
          <w:sz w:val="28"/>
          <w:szCs w:val="28"/>
          <w:lang w:val="uk-UA"/>
        </w:rPr>
      </w:pPr>
      <w:r>
        <w:rPr>
          <w:rFonts w:eastAsia="Calibri"/>
          <w:bCs/>
          <w:sz w:val="28"/>
          <w:szCs w:val="28"/>
          <w:lang w:val="uk-UA"/>
        </w:rPr>
        <w:br w:type="page"/>
      </w:r>
    </w:p>
    <w:p w14:paraId="154EC276" w14:textId="77777777" w:rsidR="00F64661" w:rsidRPr="00542EB6" w:rsidRDefault="00F64661" w:rsidP="00F64661">
      <w:pPr>
        <w:tabs>
          <w:tab w:val="left" w:pos="6096"/>
        </w:tabs>
        <w:suppressAutoHyphens/>
        <w:contextualSpacing/>
        <w:jc w:val="right"/>
        <w:rPr>
          <w:bCs/>
          <w:sz w:val="28"/>
          <w:szCs w:val="28"/>
          <w:lang w:val="uk-UA"/>
        </w:rPr>
      </w:pPr>
      <w:r w:rsidRPr="00542EB6">
        <w:rPr>
          <w:bCs/>
          <w:sz w:val="28"/>
          <w:szCs w:val="28"/>
          <w:lang w:val="uk-UA"/>
        </w:rPr>
        <w:lastRenderedPageBreak/>
        <w:t>Додаток 1 до Порядку</w:t>
      </w:r>
    </w:p>
    <w:p w14:paraId="0986E09E" w14:textId="77777777" w:rsidR="00F64661" w:rsidRPr="00542EB6" w:rsidRDefault="00F64661" w:rsidP="00F64661">
      <w:pPr>
        <w:tabs>
          <w:tab w:val="left" w:pos="6096"/>
        </w:tabs>
        <w:suppressAutoHyphens/>
        <w:contextualSpacing/>
        <w:jc w:val="right"/>
        <w:rPr>
          <w:bCs/>
          <w:lang w:val="uk-UA"/>
        </w:rPr>
      </w:pPr>
    </w:p>
    <w:p w14:paraId="1663C646" w14:textId="77777777" w:rsidR="00F64661" w:rsidRPr="00542EB6" w:rsidRDefault="00F64661" w:rsidP="00F64661">
      <w:pPr>
        <w:tabs>
          <w:tab w:val="left" w:pos="6096"/>
        </w:tabs>
        <w:suppressAutoHyphens/>
        <w:contextualSpacing/>
        <w:rPr>
          <w:bCs/>
          <w:lang w:val="uk-UA"/>
        </w:rPr>
      </w:pPr>
      <w:bookmarkStart w:id="9" w:name="_Hlk149306284"/>
      <w:r w:rsidRPr="00542EB6">
        <w:rPr>
          <w:bCs/>
          <w:i/>
          <w:lang w:val="uk-UA"/>
        </w:rPr>
        <w:t xml:space="preserve">ЗРАЗОК                                                               </w:t>
      </w:r>
      <w:r w:rsidRPr="00542EB6">
        <w:rPr>
          <w:bCs/>
          <w:sz w:val="27"/>
          <w:lang w:val="uk-UA"/>
        </w:rPr>
        <w:t>Міському голові</w:t>
      </w:r>
    </w:p>
    <w:p w14:paraId="0CBA19BD" w14:textId="77777777" w:rsidR="00F64661" w:rsidRPr="00542EB6" w:rsidRDefault="00F64661" w:rsidP="00F64661">
      <w:pPr>
        <w:tabs>
          <w:tab w:val="left" w:pos="6096"/>
        </w:tabs>
        <w:suppressAutoHyphens/>
        <w:spacing w:before="120"/>
        <w:ind w:firstLine="4678"/>
        <w:contextualSpacing/>
        <w:rPr>
          <w:bCs/>
          <w:u w:val="single"/>
          <w:lang w:val="uk-UA"/>
        </w:rPr>
      </w:pPr>
      <w:r w:rsidRPr="00542EB6">
        <w:rPr>
          <w:bCs/>
          <w:u w:val="single"/>
          <w:lang w:val="uk-UA"/>
        </w:rPr>
        <w:t xml:space="preserve">                                                                                .</w:t>
      </w:r>
    </w:p>
    <w:p w14:paraId="5A7A24E0" w14:textId="77777777" w:rsidR="00F64661" w:rsidRPr="00542EB6" w:rsidRDefault="00F64661" w:rsidP="00F64661">
      <w:pPr>
        <w:contextualSpacing/>
        <w:jc w:val="center"/>
        <w:rPr>
          <w:bCs/>
          <w:sz w:val="18"/>
          <w:szCs w:val="18"/>
          <w:lang w:val="uk-UA"/>
        </w:rPr>
      </w:pPr>
      <w:r w:rsidRPr="00542EB6">
        <w:rPr>
          <w:bCs/>
          <w:lang w:val="uk-UA"/>
        </w:rPr>
        <w:t xml:space="preserve">                                                                                            </w:t>
      </w:r>
      <w:r w:rsidRPr="00542EB6">
        <w:rPr>
          <w:bCs/>
          <w:sz w:val="18"/>
          <w:szCs w:val="18"/>
          <w:lang w:val="uk-UA"/>
        </w:rPr>
        <w:t>(прізвище, ім’я, по батькові особи, що має</w:t>
      </w:r>
    </w:p>
    <w:p w14:paraId="1AE58E94" w14:textId="77777777" w:rsidR="00F64661" w:rsidRPr="00542EB6" w:rsidRDefault="00F64661" w:rsidP="00F64661">
      <w:pPr>
        <w:contextualSpacing/>
        <w:jc w:val="center"/>
        <w:rPr>
          <w:bCs/>
          <w:sz w:val="18"/>
          <w:szCs w:val="18"/>
          <w:lang w:val="uk-UA"/>
        </w:rPr>
      </w:pPr>
      <w:r w:rsidRPr="00542EB6">
        <w:rPr>
          <w:bCs/>
          <w:sz w:val="18"/>
          <w:szCs w:val="18"/>
          <w:lang w:val="uk-UA"/>
        </w:rPr>
        <w:t xml:space="preserve">                                                                                            право на пільгу)</w:t>
      </w:r>
    </w:p>
    <w:p w14:paraId="739B7823" w14:textId="77777777" w:rsidR="00F64661" w:rsidRPr="00542EB6" w:rsidRDefault="00F64661" w:rsidP="00F64661">
      <w:pPr>
        <w:ind w:firstLine="4678"/>
        <w:contextualSpacing/>
        <w:rPr>
          <w:bCs/>
          <w:u w:val="single"/>
          <w:lang w:val="uk-UA"/>
        </w:rPr>
      </w:pPr>
      <w:r w:rsidRPr="00542EB6">
        <w:rPr>
          <w:bCs/>
          <w:u w:val="single"/>
          <w:lang w:val="uk-UA"/>
        </w:rPr>
        <w:t xml:space="preserve">                                                                                _</w:t>
      </w:r>
    </w:p>
    <w:p w14:paraId="2E5CD5A5" w14:textId="77777777" w:rsidR="00F64661" w:rsidRPr="00542EB6" w:rsidRDefault="00F64661" w:rsidP="00F64661">
      <w:pPr>
        <w:contextualSpacing/>
        <w:jc w:val="right"/>
        <w:rPr>
          <w:bCs/>
          <w:sz w:val="18"/>
          <w:szCs w:val="18"/>
          <w:lang w:val="uk-UA"/>
        </w:rPr>
      </w:pPr>
      <w:r w:rsidRPr="00542EB6">
        <w:rPr>
          <w:bCs/>
          <w:sz w:val="18"/>
          <w:szCs w:val="18"/>
          <w:lang w:val="uk-UA"/>
        </w:rPr>
        <w:t>(адреса місця постійного проживання і реєстрації)</w:t>
      </w:r>
    </w:p>
    <w:p w14:paraId="3A7CE964" w14:textId="77777777" w:rsidR="00F64661" w:rsidRPr="00542EB6" w:rsidRDefault="00F64661" w:rsidP="00F64661">
      <w:pPr>
        <w:spacing w:before="120"/>
        <w:ind w:firstLine="4678"/>
        <w:contextualSpacing/>
        <w:rPr>
          <w:bCs/>
          <w:u w:val="single"/>
          <w:lang w:val="uk-UA"/>
        </w:rPr>
      </w:pPr>
      <w:r w:rsidRPr="00542EB6">
        <w:rPr>
          <w:bCs/>
          <w:u w:val="single"/>
          <w:lang w:val="uk-UA"/>
        </w:rPr>
        <w:t xml:space="preserve">                                                                                _</w:t>
      </w:r>
    </w:p>
    <w:p w14:paraId="651281FC" w14:textId="77777777" w:rsidR="00F64661" w:rsidRPr="00542EB6" w:rsidRDefault="00F64661" w:rsidP="00F64661">
      <w:pPr>
        <w:spacing w:before="120"/>
        <w:ind w:firstLine="4678"/>
        <w:contextualSpacing/>
        <w:rPr>
          <w:bCs/>
          <w:sz w:val="18"/>
          <w:szCs w:val="18"/>
          <w:lang w:val="uk-UA"/>
        </w:rPr>
      </w:pPr>
      <w:r w:rsidRPr="00542EB6">
        <w:rPr>
          <w:bCs/>
          <w:lang w:val="uk-UA"/>
        </w:rPr>
        <w:t xml:space="preserve">                  </w:t>
      </w:r>
      <w:r w:rsidRPr="00542EB6">
        <w:rPr>
          <w:bCs/>
          <w:sz w:val="18"/>
          <w:szCs w:val="18"/>
          <w:lang w:val="uk-UA"/>
        </w:rPr>
        <w:t>(документ, що підтверджує статус)</w:t>
      </w:r>
    </w:p>
    <w:p w14:paraId="12118687" w14:textId="77777777" w:rsidR="00F64661" w:rsidRPr="00542EB6" w:rsidRDefault="00F64661" w:rsidP="00F64661">
      <w:pPr>
        <w:spacing w:before="120"/>
        <w:ind w:firstLine="4678"/>
        <w:contextualSpacing/>
        <w:rPr>
          <w:bCs/>
          <w:sz w:val="28"/>
          <w:szCs w:val="28"/>
          <w:lang w:val="uk-UA"/>
        </w:rPr>
      </w:pPr>
      <w:r w:rsidRPr="00542EB6">
        <w:rPr>
          <w:bCs/>
          <w:sz w:val="28"/>
          <w:szCs w:val="28"/>
          <w:lang w:val="uk-UA"/>
        </w:rPr>
        <w:t>___________________________________</w:t>
      </w:r>
    </w:p>
    <w:p w14:paraId="4562A4B0" w14:textId="77777777" w:rsidR="00F64661" w:rsidRPr="00542EB6" w:rsidRDefault="00F64661" w:rsidP="00F64661">
      <w:pPr>
        <w:spacing w:before="120"/>
        <w:ind w:firstLine="4678"/>
        <w:contextualSpacing/>
        <w:rPr>
          <w:bCs/>
          <w:sz w:val="18"/>
          <w:szCs w:val="18"/>
          <w:lang w:val="uk-UA"/>
        </w:rPr>
      </w:pPr>
      <w:r w:rsidRPr="00542EB6">
        <w:rPr>
          <w:bCs/>
          <w:sz w:val="18"/>
          <w:szCs w:val="18"/>
          <w:lang w:val="uk-UA"/>
        </w:rPr>
        <w:t xml:space="preserve">                            (номер контактного телефону)</w:t>
      </w:r>
    </w:p>
    <w:p w14:paraId="7454BDE4" w14:textId="77777777" w:rsidR="00F64661" w:rsidRPr="00542EB6" w:rsidRDefault="00F64661" w:rsidP="00F64661">
      <w:pPr>
        <w:tabs>
          <w:tab w:val="left" w:pos="9356"/>
        </w:tabs>
        <w:contextualSpacing/>
        <w:jc w:val="center"/>
        <w:rPr>
          <w:bCs/>
          <w:lang w:val="uk-UA"/>
        </w:rPr>
      </w:pPr>
    </w:p>
    <w:p w14:paraId="7205B861" w14:textId="77777777" w:rsidR="00F64661" w:rsidRPr="00542EB6" w:rsidRDefault="00F64661" w:rsidP="00F64661">
      <w:pPr>
        <w:tabs>
          <w:tab w:val="left" w:pos="9356"/>
        </w:tabs>
        <w:contextualSpacing/>
        <w:jc w:val="center"/>
        <w:rPr>
          <w:bCs/>
          <w:sz w:val="27"/>
          <w:szCs w:val="27"/>
          <w:lang w:val="uk-UA"/>
        </w:rPr>
      </w:pPr>
      <w:r w:rsidRPr="00542EB6">
        <w:rPr>
          <w:bCs/>
          <w:sz w:val="27"/>
          <w:szCs w:val="27"/>
          <w:lang w:val="uk-UA"/>
        </w:rPr>
        <w:t>ЗАЯВА</w:t>
      </w:r>
    </w:p>
    <w:p w14:paraId="607F5873" w14:textId="77777777" w:rsidR="00F64661" w:rsidRPr="00542EB6" w:rsidRDefault="00F64661" w:rsidP="00F64661">
      <w:pPr>
        <w:tabs>
          <w:tab w:val="left" w:pos="9356"/>
        </w:tabs>
        <w:ind w:firstLine="709"/>
        <w:contextualSpacing/>
        <w:jc w:val="both"/>
        <w:rPr>
          <w:bCs/>
          <w:sz w:val="27"/>
          <w:szCs w:val="27"/>
          <w:lang w:val="uk-UA"/>
        </w:rPr>
      </w:pPr>
      <w:r w:rsidRPr="00542EB6">
        <w:rPr>
          <w:bCs/>
          <w:sz w:val="27"/>
          <w:szCs w:val="28"/>
          <w:lang w:val="uk-UA"/>
        </w:rPr>
        <w:t>Прошу надати грошову допомогу на проведення безоплатного капітального ремонту власного житлового будинку, квартири (необхідне підкреслити) за місцем мого постійного проживання і реєстрації з _____ року, що знаходиться за адресою</w:t>
      </w:r>
      <w:r w:rsidRPr="00542EB6">
        <w:rPr>
          <w:bCs/>
          <w:sz w:val="28"/>
          <w:szCs w:val="28"/>
          <w:lang w:val="uk-UA"/>
        </w:rPr>
        <w:t>:______________________________</w:t>
      </w:r>
      <w:r w:rsidRPr="00542EB6">
        <w:rPr>
          <w:bCs/>
          <w:sz w:val="27"/>
          <w:szCs w:val="27"/>
          <w:lang w:val="uk-UA"/>
        </w:rPr>
        <w:t>_______________________________________________________________________________________________________</w:t>
      </w:r>
    </w:p>
    <w:p w14:paraId="10710D52" w14:textId="77777777" w:rsidR="00F64661" w:rsidRPr="00542EB6" w:rsidRDefault="00F64661" w:rsidP="00F64661">
      <w:pPr>
        <w:tabs>
          <w:tab w:val="left" w:pos="9356"/>
        </w:tabs>
        <w:contextualSpacing/>
        <w:jc w:val="both"/>
        <w:rPr>
          <w:bCs/>
          <w:sz w:val="28"/>
          <w:szCs w:val="28"/>
          <w:u w:val="single"/>
          <w:lang w:val="uk-UA"/>
        </w:rPr>
      </w:pPr>
      <w:r w:rsidRPr="00542EB6">
        <w:rPr>
          <w:bCs/>
          <w:sz w:val="27"/>
          <w:szCs w:val="28"/>
          <w:lang w:val="uk-UA"/>
        </w:rPr>
        <w:t>Документ, яким встановлено право приватної, зокрема спільної власності на будинок, квартиру</w:t>
      </w:r>
      <w:r w:rsidRPr="00542EB6">
        <w:rPr>
          <w:bCs/>
          <w:sz w:val="28"/>
          <w:szCs w:val="28"/>
          <w:lang w:val="uk-UA"/>
        </w:rPr>
        <w:t>___________</w:t>
      </w:r>
      <w:r w:rsidRPr="00542EB6">
        <w:rPr>
          <w:bCs/>
          <w:sz w:val="27"/>
          <w:szCs w:val="27"/>
          <w:lang w:val="uk-UA"/>
        </w:rPr>
        <w:t>____________________________________________</w:t>
      </w:r>
    </w:p>
    <w:p w14:paraId="5C18B896" w14:textId="77777777" w:rsidR="00F64661" w:rsidRPr="00542EB6" w:rsidRDefault="00F64661" w:rsidP="00F64661">
      <w:pPr>
        <w:tabs>
          <w:tab w:val="left" w:pos="9356"/>
        </w:tabs>
        <w:ind w:firstLine="567"/>
        <w:contextualSpacing/>
        <w:jc w:val="center"/>
        <w:rPr>
          <w:bCs/>
          <w:sz w:val="18"/>
          <w:szCs w:val="18"/>
          <w:lang w:val="uk-UA"/>
        </w:rPr>
      </w:pPr>
      <w:r w:rsidRPr="00542EB6">
        <w:rPr>
          <w:bCs/>
          <w:sz w:val="18"/>
          <w:szCs w:val="18"/>
          <w:lang w:val="uk-UA"/>
        </w:rPr>
        <w:t>(назва документа, номер і дата видачі)</w:t>
      </w:r>
    </w:p>
    <w:p w14:paraId="3B6E3C5E" w14:textId="77777777" w:rsidR="00F64661" w:rsidRPr="00542EB6" w:rsidRDefault="00F64661" w:rsidP="00F64661">
      <w:pPr>
        <w:tabs>
          <w:tab w:val="left" w:pos="9356"/>
        </w:tabs>
        <w:contextualSpacing/>
        <w:rPr>
          <w:bCs/>
          <w:sz w:val="18"/>
          <w:szCs w:val="18"/>
          <w:lang w:val="uk-UA"/>
        </w:rPr>
      </w:pPr>
      <w:r w:rsidRPr="00542EB6">
        <w:rPr>
          <w:bCs/>
          <w:sz w:val="18"/>
          <w:szCs w:val="18"/>
          <w:lang w:val="uk-UA"/>
        </w:rPr>
        <w:t>___________________________________________________________________________________________________________</w:t>
      </w:r>
    </w:p>
    <w:p w14:paraId="0F0EAEE1" w14:textId="77777777" w:rsidR="00F64661" w:rsidRPr="00542EB6" w:rsidRDefault="00F64661" w:rsidP="00F64661">
      <w:pPr>
        <w:pBdr>
          <w:bottom w:val="single" w:sz="12" w:space="1" w:color="auto"/>
        </w:pBdr>
        <w:tabs>
          <w:tab w:val="left" w:pos="5988"/>
        </w:tabs>
        <w:spacing w:before="120"/>
        <w:contextualSpacing/>
        <w:rPr>
          <w:bCs/>
          <w:sz w:val="28"/>
          <w:szCs w:val="28"/>
          <w:lang w:val="uk-UA"/>
        </w:rPr>
      </w:pPr>
      <w:r w:rsidRPr="00542EB6">
        <w:rPr>
          <w:bCs/>
          <w:sz w:val="27"/>
          <w:szCs w:val="28"/>
          <w:lang w:val="uk-UA"/>
        </w:rPr>
        <w:t>зареєстрований у</w:t>
      </w:r>
      <w:r w:rsidRPr="00542EB6">
        <w:rPr>
          <w:bCs/>
          <w:sz w:val="28"/>
          <w:szCs w:val="28"/>
          <w:lang w:val="uk-UA"/>
        </w:rPr>
        <w:t xml:space="preserve"> ______________________________________________________</w:t>
      </w:r>
    </w:p>
    <w:p w14:paraId="4157A137" w14:textId="77777777" w:rsidR="00F64661" w:rsidRPr="00542EB6" w:rsidRDefault="00F64661" w:rsidP="00F64661">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(найменування органу, що здійснює державну реєстрацію прав на</w:t>
      </w:r>
    </w:p>
    <w:p w14:paraId="59D08CA7" w14:textId="77777777" w:rsidR="00F64661" w:rsidRPr="00542EB6" w:rsidRDefault="00F64661" w:rsidP="00F64661">
      <w:pPr>
        <w:pBdr>
          <w:bottom w:val="single" w:sz="12" w:space="1" w:color="auto"/>
        </w:pBdr>
        <w:tabs>
          <w:tab w:val="left" w:pos="5988"/>
        </w:tabs>
        <w:spacing w:before="120"/>
        <w:contextualSpacing/>
        <w:rPr>
          <w:bCs/>
          <w:sz w:val="27"/>
          <w:szCs w:val="27"/>
          <w:lang w:val="uk-UA"/>
        </w:rPr>
      </w:pPr>
      <w:r w:rsidRPr="00542EB6">
        <w:rPr>
          <w:bCs/>
          <w:sz w:val="28"/>
          <w:szCs w:val="28"/>
          <w:lang w:val="uk-UA"/>
        </w:rPr>
        <w:t>_</w:t>
      </w:r>
      <w:r w:rsidRPr="00542EB6">
        <w:rPr>
          <w:bCs/>
          <w:sz w:val="27"/>
          <w:szCs w:val="27"/>
          <w:lang w:val="uk-UA"/>
        </w:rPr>
        <w:t>______________________________________________________________________</w:t>
      </w:r>
    </w:p>
    <w:p w14:paraId="30B0BC0F" w14:textId="77777777" w:rsidR="00F64661" w:rsidRPr="00542EB6" w:rsidRDefault="00F64661" w:rsidP="00F64661">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нерухоме майно, дата та реєстраційний номер)</w:t>
      </w:r>
    </w:p>
    <w:p w14:paraId="072B59AE"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Особа, що має право на пільги, є власником (співвласником) будинку, квартири (необхідне підкреслити).</w:t>
      </w:r>
    </w:p>
    <w:p w14:paraId="251C0D9A"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Останній капітальний ремонт проводився у ________ році.</w:t>
      </w:r>
    </w:p>
    <w:p w14:paraId="404298EC"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У разі позитивного вирішення мого питання зобов’язуюсь отримані кошти витратити на проведення капітального ремонту у власному будинку або квартирі.</w:t>
      </w:r>
    </w:p>
    <w:p w14:paraId="55F1769E"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 xml:space="preserve">Мене </w:t>
      </w:r>
      <w:proofErr w:type="spellStart"/>
      <w:r w:rsidRPr="00542EB6">
        <w:rPr>
          <w:bCs/>
          <w:sz w:val="27"/>
          <w:szCs w:val="28"/>
          <w:lang w:val="uk-UA"/>
        </w:rPr>
        <w:t>попереджено</w:t>
      </w:r>
      <w:proofErr w:type="spellEnd"/>
      <w:r w:rsidRPr="00542EB6">
        <w:rPr>
          <w:bCs/>
          <w:sz w:val="27"/>
          <w:szCs w:val="28"/>
          <w:lang w:val="uk-UA"/>
        </w:rPr>
        <w:t>, що отримана грошова допомога надається один раз на                 10 років і може бути врахована до сукупного доходу родини при призначенні всіх видів державних соціальних допомог.</w:t>
      </w:r>
    </w:p>
    <w:p w14:paraId="2B605FEB" w14:textId="77777777" w:rsidR="00F64661" w:rsidRPr="00542EB6" w:rsidRDefault="00F64661" w:rsidP="00F64661">
      <w:pPr>
        <w:pBdr>
          <w:bottom w:val="single" w:sz="12" w:space="1" w:color="auto"/>
        </w:pBdr>
        <w:contextualSpacing/>
        <w:rPr>
          <w:bCs/>
          <w:sz w:val="28"/>
          <w:szCs w:val="28"/>
          <w:lang w:val="uk-UA"/>
        </w:rPr>
      </w:pPr>
      <w:r w:rsidRPr="00542EB6">
        <w:rPr>
          <w:bCs/>
          <w:sz w:val="28"/>
          <w:szCs w:val="28"/>
          <w:lang w:val="uk-UA"/>
        </w:rPr>
        <w:t>_____________________________                               «____» __________</w:t>
      </w:r>
      <w:r w:rsidRPr="00542EB6">
        <w:rPr>
          <w:bCs/>
          <w:sz w:val="27"/>
          <w:szCs w:val="28"/>
          <w:lang w:val="uk-UA"/>
        </w:rPr>
        <w:t>20 ___ р.</w:t>
      </w:r>
    </w:p>
    <w:p w14:paraId="2B4C9004" w14:textId="77777777" w:rsidR="00F64661" w:rsidRPr="00542EB6" w:rsidRDefault="00F64661" w:rsidP="00F64661">
      <w:pPr>
        <w:pBdr>
          <w:bottom w:val="single" w:sz="12" w:space="1" w:color="auto"/>
        </w:pBdr>
        <w:contextualSpacing/>
        <w:rPr>
          <w:bCs/>
          <w:sz w:val="18"/>
          <w:szCs w:val="18"/>
          <w:lang w:val="uk-UA"/>
        </w:rPr>
      </w:pPr>
      <w:r w:rsidRPr="00542EB6">
        <w:rPr>
          <w:bCs/>
          <w:sz w:val="18"/>
          <w:szCs w:val="18"/>
          <w:lang w:val="uk-UA"/>
        </w:rPr>
        <w:t xml:space="preserve">               (підпис особи, що має право на пільгу)</w:t>
      </w:r>
    </w:p>
    <w:p w14:paraId="333DB488" w14:textId="77777777" w:rsidR="00F64661" w:rsidRPr="00542EB6" w:rsidRDefault="00F64661" w:rsidP="00F64661">
      <w:pPr>
        <w:pBdr>
          <w:bottom w:val="single" w:sz="12" w:space="1" w:color="auto"/>
        </w:pBdr>
        <w:contextualSpacing/>
        <w:rPr>
          <w:bCs/>
          <w:sz w:val="18"/>
          <w:szCs w:val="18"/>
          <w:lang w:val="uk-UA"/>
        </w:rPr>
      </w:pPr>
    </w:p>
    <w:p w14:paraId="61439F65" w14:textId="77777777" w:rsidR="00F64661" w:rsidRPr="00542EB6" w:rsidRDefault="00F64661" w:rsidP="00F64661">
      <w:pPr>
        <w:tabs>
          <w:tab w:val="center" w:pos="4961"/>
        </w:tabs>
        <w:contextualSpacing/>
        <w:jc w:val="center"/>
        <w:rPr>
          <w:rFonts w:eastAsia="Calibri"/>
          <w:bCs/>
          <w:sz w:val="20"/>
          <w:szCs w:val="20"/>
          <w:lang w:val="uk-UA"/>
        </w:rPr>
      </w:pPr>
      <w:r w:rsidRPr="00542EB6">
        <w:rPr>
          <w:rFonts w:eastAsia="Calibri"/>
          <w:bCs/>
          <w:sz w:val="20"/>
          <w:szCs w:val="20"/>
          <w:lang w:val="uk-UA"/>
        </w:rPr>
        <w:t>Заява-згода на використання персональних даних</w:t>
      </w:r>
    </w:p>
    <w:p w14:paraId="7A46C54C" w14:textId="77777777" w:rsidR="00F64661" w:rsidRPr="00542EB6" w:rsidRDefault="00F64661" w:rsidP="00F64661">
      <w:pPr>
        <w:contextualSpacing/>
        <w:rPr>
          <w:rFonts w:eastAsia="Calibri"/>
          <w:bCs/>
          <w:sz w:val="18"/>
          <w:szCs w:val="18"/>
          <w:lang w:val="uk-UA"/>
        </w:rPr>
      </w:pPr>
      <w:r w:rsidRPr="00542EB6">
        <w:rPr>
          <w:rFonts w:eastAsia="Calibri"/>
          <w:bCs/>
          <w:sz w:val="18"/>
          <w:szCs w:val="18"/>
          <w:lang w:val="uk-UA"/>
        </w:rPr>
        <w:t xml:space="preserve">Я,_________________________________________________________________________________________________________                       </w:t>
      </w:r>
    </w:p>
    <w:p w14:paraId="080BEC20" w14:textId="77777777" w:rsidR="00F64661" w:rsidRPr="00542EB6" w:rsidRDefault="00F64661" w:rsidP="00F64661">
      <w:pPr>
        <w:ind w:firstLine="567"/>
        <w:contextualSpacing/>
        <w:rPr>
          <w:rFonts w:eastAsia="Calibri"/>
          <w:bCs/>
          <w:sz w:val="18"/>
          <w:szCs w:val="18"/>
          <w:lang w:val="uk-UA"/>
        </w:rPr>
      </w:pPr>
      <w:r w:rsidRPr="00542EB6">
        <w:rPr>
          <w:rFonts w:eastAsia="Calibri"/>
          <w:bCs/>
          <w:sz w:val="18"/>
          <w:szCs w:val="18"/>
          <w:lang w:val="uk-UA"/>
        </w:rPr>
        <w:t xml:space="preserve">                                                                                      </w:t>
      </w:r>
      <w:r w:rsidRPr="00542EB6">
        <w:rPr>
          <w:rFonts w:eastAsia="Calibri"/>
          <w:bCs/>
          <w:i/>
          <w:sz w:val="18"/>
          <w:szCs w:val="18"/>
          <w:lang w:val="uk-UA"/>
        </w:rPr>
        <w:t>ПІБ</w:t>
      </w:r>
    </w:p>
    <w:p w14:paraId="4C6E3050" w14:textId="77777777" w:rsidR="00F64661" w:rsidRPr="00542EB6" w:rsidRDefault="00F64661" w:rsidP="00F64661">
      <w:pPr>
        <w:contextualSpacing/>
        <w:jc w:val="center"/>
        <w:rPr>
          <w:rFonts w:eastAsia="Calibri"/>
          <w:bCs/>
          <w:sz w:val="18"/>
          <w:szCs w:val="18"/>
          <w:lang w:val="uk-UA"/>
        </w:rPr>
      </w:pPr>
      <w:r w:rsidRPr="00542EB6">
        <w:rPr>
          <w:rFonts w:eastAsia="Calibri"/>
          <w:bCs/>
          <w:sz w:val="18"/>
          <w:szCs w:val="18"/>
          <w:lang w:val="uk-UA"/>
        </w:rPr>
        <w:t>____________________________________________________________________________________________________________</w:t>
      </w:r>
      <w:r w:rsidRPr="00542EB6">
        <w:rPr>
          <w:rFonts w:eastAsia="Calibri"/>
          <w:bCs/>
          <w:i/>
          <w:sz w:val="18"/>
          <w:szCs w:val="18"/>
          <w:lang w:val="uk-UA"/>
        </w:rPr>
        <w:t xml:space="preserve"> паспорт, серія,  №, орган і дата видачі</w:t>
      </w:r>
    </w:p>
    <w:p w14:paraId="3A4038BE" w14:textId="77777777" w:rsidR="00F64661" w:rsidRPr="00542EB6" w:rsidRDefault="00F64661" w:rsidP="00F64661">
      <w:pPr>
        <w:contextualSpacing/>
        <w:jc w:val="both"/>
        <w:rPr>
          <w:rFonts w:eastAsia="Calibri"/>
          <w:bCs/>
          <w:sz w:val="18"/>
          <w:szCs w:val="18"/>
          <w:lang w:val="uk-UA"/>
        </w:rPr>
      </w:pPr>
      <w:r w:rsidRPr="00542EB6">
        <w:rPr>
          <w:rFonts w:eastAsia="Calibri"/>
          <w:bCs/>
          <w:sz w:val="18"/>
          <w:szCs w:val="18"/>
          <w:lang w:val="uk-UA"/>
        </w:rPr>
        <w:t>відповідно до положень Закону  України «Про захист персональних даних» для виконання  повноважень щодо надання адміністративних послуг, надаю згоду та дозвіл на зберігання, обробку, використання та поширення відповідно до вимог чинного законодавства моїх персональних даних, в тому числі, але не обмежуючись, даних паспорта, дати та місця народження, місця проживання та адреси для листування, даних індивідуального податкового номера, та інших даних, які зазначені в моїх зверненнях (заявах). Передання  Зберігачем моїх персональних даних відповідно до  вимог чинного законодавства  державним органам, органам місцевого самоврядування  може бути здійснено без моєї попередньої згоди та повідомлення мене про такі дії.</w:t>
      </w:r>
    </w:p>
    <w:p w14:paraId="4CCD9608" w14:textId="77777777" w:rsidR="00F64661" w:rsidRPr="00542EB6" w:rsidRDefault="00F64661" w:rsidP="00F64661">
      <w:pPr>
        <w:contextualSpacing/>
        <w:jc w:val="both"/>
        <w:rPr>
          <w:rFonts w:eastAsia="Calibri"/>
          <w:bCs/>
          <w:sz w:val="16"/>
          <w:szCs w:val="16"/>
          <w:lang w:val="uk-UA"/>
        </w:rPr>
      </w:pPr>
    </w:p>
    <w:p w14:paraId="060195EA" w14:textId="77777777" w:rsidR="00F64661" w:rsidRPr="00542EB6" w:rsidRDefault="00F64661" w:rsidP="00F64661">
      <w:pPr>
        <w:contextualSpacing/>
        <w:jc w:val="both"/>
        <w:rPr>
          <w:rFonts w:eastAsia="Calibri"/>
          <w:bCs/>
          <w:lang w:val="uk-UA"/>
        </w:rPr>
      </w:pPr>
      <w:r w:rsidRPr="00542EB6">
        <w:rPr>
          <w:rFonts w:eastAsia="Calibri"/>
          <w:bCs/>
          <w:lang w:val="uk-UA"/>
        </w:rPr>
        <w:t xml:space="preserve"> «_____»________20__ р.                          ____________                  _______________________ </w:t>
      </w:r>
    </w:p>
    <w:p w14:paraId="05E0DFCB" w14:textId="36AE984A" w:rsidR="00F64661" w:rsidRDefault="00F64661" w:rsidP="00F64661">
      <w:pPr>
        <w:contextualSpacing/>
        <w:jc w:val="both"/>
        <w:rPr>
          <w:rFonts w:eastAsia="Calibri"/>
          <w:bCs/>
          <w:sz w:val="20"/>
          <w:szCs w:val="20"/>
          <w:lang w:val="uk-UA"/>
        </w:rPr>
      </w:pPr>
      <w:r w:rsidRPr="00542EB6">
        <w:rPr>
          <w:rFonts w:eastAsia="Calibri"/>
          <w:bCs/>
          <w:sz w:val="20"/>
          <w:szCs w:val="20"/>
          <w:lang w:val="uk-UA"/>
        </w:rPr>
        <w:t xml:space="preserve">                                                                                             підпис                                                    П.І.Б</w:t>
      </w:r>
    </w:p>
    <w:p w14:paraId="63151071" w14:textId="77777777" w:rsidR="00F64661" w:rsidRDefault="00F64661">
      <w:pPr>
        <w:rPr>
          <w:rFonts w:eastAsia="Calibri"/>
          <w:bCs/>
          <w:sz w:val="20"/>
          <w:szCs w:val="20"/>
          <w:lang w:val="uk-UA"/>
        </w:rPr>
      </w:pPr>
      <w:r>
        <w:rPr>
          <w:rFonts w:eastAsia="Calibri"/>
          <w:bCs/>
          <w:sz w:val="20"/>
          <w:szCs w:val="20"/>
          <w:lang w:val="uk-UA"/>
        </w:rPr>
        <w:br w:type="page"/>
      </w:r>
    </w:p>
    <w:bookmarkEnd w:id="9"/>
    <w:p w14:paraId="6371D78A"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bCs/>
          <w:sz w:val="20"/>
          <w:szCs w:val="20"/>
          <w:lang w:val="uk-UA"/>
        </w:rPr>
      </w:pPr>
      <w:r w:rsidRPr="00542EB6">
        <w:rPr>
          <w:bCs/>
          <w:sz w:val="28"/>
          <w:szCs w:val="28"/>
          <w:lang w:val="uk-UA"/>
        </w:rPr>
        <w:lastRenderedPageBreak/>
        <w:t xml:space="preserve">Додаток 2 до Порядку </w:t>
      </w:r>
    </w:p>
    <w:p w14:paraId="2166C79D"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7F049CE3" w14:textId="091479FA"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r w:rsidRPr="00542EB6">
        <w:rPr>
          <w:bCs/>
          <w:sz w:val="28"/>
          <w:szCs w:val="28"/>
          <w:lang w:val="uk-UA"/>
        </w:rPr>
        <w:t xml:space="preserve">ПЕРЕЛІК </w:t>
      </w:r>
      <w:r w:rsidRPr="00542EB6">
        <w:rPr>
          <w:bCs/>
          <w:sz w:val="28"/>
          <w:szCs w:val="28"/>
          <w:lang w:val="uk-UA"/>
        </w:rPr>
        <w:br/>
        <w:t xml:space="preserve">основних робіт, що виконуються </w:t>
      </w:r>
      <w:r w:rsidRPr="00542EB6">
        <w:rPr>
          <w:bCs/>
          <w:sz w:val="28"/>
          <w:szCs w:val="28"/>
          <w:lang w:val="uk-UA"/>
        </w:rPr>
        <w:br/>
        <w:t xml:space="preserve">під час проведення безоплатного капітального ремонту </w:t>
      </w:r>
      <w:r w:rsidRPr="00542EB6">
        <w:rPr>
          <w:bCs/>
          <w:sz w:val="28"/>
          <w:szCs w:val="28"/>
          <w:lang w:val="uk-UA"/>
        </w:rPr>
        <w:br/>
        <w:t xml:space="preserve">житлових будинків </w:t>
      </w:r>
      <w:r w:rsidRPr="00542EB6">
        <w:rPr>
          <w:bCs/>
          <w:sz w:val="28"/>
          <w:szCs w:val="28"/>
          <w:lang w:val="uk-UA"/>
        </w:rPr>
        <w:br/>
      </w:r>
    </w:p>
    <w:p w14:paraId="6F039BE9" w14:textId="45BFF9FD"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0" w:name="o95"/>
      <w:bookmarkEnd w:id="10"/>
      <w:r w:rsidRPr="00542EB6">
        <w:rPr>
          <w:bCs/>
          <w:sz w:val="28"/>
          <w:szCs w:val="28"/>
          <w:lang w:val="uk-UA"/>
        </w:rPr>
        <w:t xml:space="preserve">1. Ремонт, заміна зношених елементів будинку: </w:t>
      </w:r>
    </w:p>
    <w:p w14:paraId="788125C3" w14:textId="159E1425"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1" w:name="o96"/>
      <w:bookmarkEnd w:id="11"/>
      <w:r w:rsidRPr="00542EB6">
        <w:rPr>
          <w:bCs/>
          <w:sz w:val="28"/>
          <w:szCs w:val="28"/>
          <w:lang w:val="uk-UA"/>
        </w:rPr>
        <w:t xml:space="preserve">1) конструкцій даху; </w:t>
      </w:r>
    </w:p>
    <w:p w14:paraId="0D92AE3E" w14:textId="16FB6D28"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2" w:name="o97"/>
      <w:bookmarkEnd w:id="12"/>
      <w:r w:rsidRPr="00542EB6">
        <w:rPr>
          <w:bCs/>
          <w:sz w:val="28"/>
          <w:szCs w:val="28"/>
          <w:lang w:val="uk-UA"/>
        </w:rPr>
        <w:t xml:space="preserve">2)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4F333280" w14:textId="05C99290"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3" w:name="o98"/>
      <w:bookmarkEnd w:id="13"/>
      <w:r w:rsidRPr="00542EB6">
        <w:rPr>
          <w:bCs/>
          <w:sz w:val="28"/>
          <w:szCs w:val="28"/>
          <w:lang w:val="uk-UA"/>
        </w:rPr>
        <w:t xml:space="preserve">3) підлоги. </w:t>
      </w:r>
      <w:bookmarkStart w:id="14" w:name="o99"/>
      <w:bookmarkEnd w:id="14"/>
    </w:p>
    <w:p w14:paraId="7A25384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2. Ремонт, заміна пошкодженої покрівлі. </w:t>
      </w:r>
      <w:bookmarkStart w:id="15" w:name="o100"/>
      <w:bookmarkEnd w:id="15"/>
    </w:p>
    <w:p w14:paraId="00EC1B1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3. Ремонт, переобладнання кухонних плит, печей і димоходів до них; заміна печей на котли для обігріву житлових приміщень. </w:t>
      </w:r>
      <w:bookmarkStart w:id="16" w:name="o101"/>
      <w:bookmarkEnd w:id="16"/>
    </w:p>
    <w:p w14:paraId="7CD6FB9E"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4. Ремонт, заміна пошкодженого технічного обладнання, що використовується в системах водопроводу, каналізації, гарячого водопостачання, центрального (місцевого) опалення та інших </w:t>
      </w:r>
      <w:proofErr w:type="spellStart"/>
      <w:r w:rsidRPr="00542EB6">
        <w:rPr>
          <w:bCs/>
          <w:sz w:val="28"/>
          <w:szCs w:val="28"/>
          <w:lang w:val="uk-UA"/>
        </w:rPr>
        <w:t>внутрішньобудинкових</w:t>
      </w:r>
      <w:proofErr w:type="spellEnd"/>
      <w:r w:rsidRPr="00542EB6">
        <w:rPr>
          <w:bCs/>
          <w:sz w:val="28"/>
          <w:szCs w:val="28"/>
          <w:lang w:val="uk-UA"/>
        </w:rPr>
        <w:t xml:space="preserve"> (</w:t>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17" w:name="o102"/>
      <w:bookmarkEnd w:id="17"/>
    </w:p>
    <w:p w14:paraId="5E7FCF30"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5. Ремонт,  заміна  не  придатних  до  експлуатації   газових приладів (плит, колонок, водонагрівачів), електроплит. </w:t>
      </w:r>
      <w:bookmarkStart w:id="18" w:name="o103"/>
      <w:bookmarkEnd w:id="18"/>
    </w:p>
    <w:p w14:paraId="683C544E"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6. Ремонт,  заміна  сантехнічних  приладів  (ванн,  унітазів, умивальників, мийок). </w:t>
      </w:r>
      <w:bookmarkStart w:id="19" w:name="o104"/>
      <w:bookmarkEnd w:id="19"/>
    </w:p>
    <w:p w14:paraId="6D7B157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7. Ремонт  електромережі із заміною  арматури (вимикачів, розеток тощо), не придатної до експлуатації.</w:t>
      </w:r>
      <w:bookmarkStart w:id="20" w:name="o105"/>
      <w:bookmarkEnd w:id="20"/>
    </w:p>
    <w:p w14:paraId="25F2797A"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8. Ремонт, заміна пошкодженого покриття підлоги. </w:t>
      </w:r>
      <w:bookmarkStart w:id="21" w:name="o106"/>
      <w:bookmarkEnd w:id="21"/>
    </w:p>
    <w:p w14:paraId="622B06A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9. Ремонт штукатурки, стін, стелі, перегородок. </w:t>
      </w:r>
      <w:bookmarkStart w:id="22" w:name="o107"/>
      <w:bookmarkEnd w:id="22"/>
    </w:p>
    <w:p w14:paraId="27ABEE05"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10. Ремонт  дверей  із заміною окремих частин,  ремонт стулок віконних рам. </w:t>
      </w:r>
      <w:bookmarkStart w:id="23" w:name="o108"/>
      <w:bookmarkEnd w:id="23"/>
    </w:p>
    <w:p w14:paraId="09D7011F"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11. Роботи з внутрішнього опорядження  будинку  або  квартири </w:t>
      </w:r>
      <w:r w:rsidRPr="00542EB6">
        <w:rPr>
          <w:bCs/>
          <w:sz w:val="28"/>
          <w:szCs w:val="28"/>
          <w:lang w:val="uk-UA"/>
        </w:rPr>
        <w:br/>
        <w:t xml:space="preserve">без підвищення існуючого рівня благоустрою – відновлення штукатурки, фарбування, часткова заміна  облицювальної  плитки, передбаченої проектом будівництва,  обклеювання звичайними шпалерами. </w:t>
      </w:r>
      <w:bookmarkStart w:id="24" w:name="o109"/>
      <w:bookmarkEnd w:id="24"/>
    </w:p>
    <w:p w14:paraId="1852CAC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12. Роботи із зовнішнього опорядження одноповерхових одноквартирних житлових будинків - відновлення  штукатурки, облицювання,  фарбування,  ремонт і заміна пошкоджених водостічних жолобів. </w:t>
      </w:r>
      <w:bookmarkStart w:id="25" w:name="o110"/>
      <w:bookmarkEnd w:id="25"/>
    </w:p>
    <w:p w14:paraId="3B3AA0FE" w14:textId="21826B1B" w:rsidR="00F64661"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13. Ремонт вимощення, сходів.</w:t>
      </w:r>
    </w:p>
    <w:p w14:paraId="2353B298" w14:textId="77777777" w:rsidR="00F64661" w:rsidRDefault="00F64661">
      <w:pPr>
        <w:rPr>
          <w:bCs/>
          <w:sz w:val="28"/>
          <w:szCs w:val="28"/>
          <w:lang w:val="uk-UA"/>
        </w:rPr>
      </w:pPr>
      <w:r>
        <w:rPr>
          <w:bCs/>
          <w:sz w:val="28"/>
          <w:szCs w:val="28"/>
          <w:lang w:val="uk-UA"/>
        </w:rPr>
        <w:br w:type="page"/>
      </w:r>
    </w:p>
    <w:p w14:paraId="162ED0D3"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bookmarkStart w:id="26" w:name="o111"/>
      <w:bookmarkEnd w:id="26"/>
      <w:r w:rsidRPr="00542EB6">
        <w:rPr>
          <w:bCs/>
          <w:sz w:val="28"/>
          <w:szCs w:val="28"/>
          <w:lang w:val="uk-UA"/>
        </w:rPr>
        <w:lastRenderedPageBreak/>
        <w:t xml:space="preserve">Додаток 3 до Порядку </w:t>
      </w:r>
    </w:p>
    <w:p w14:paraId="1D0DDA1D"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37754B80" w14:textId="55CF50BF"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bookmarkStart w:id="27" w:name="o112"/>
      <w:bookmarkEnd w:id="27"/>
      <w:r w:rsidRPr="00542EB6">
        <w:rPr>
          <w:bCs/>
          <w:sz w:val="28"/>
          <w:szCs w:val="28"/>
          <w:lang w:val="uk-UA"/>
        </w:rPr>
        <w:t xml:space="preserve">ПЕРЕЛІК </w:t>
      </w:r>
      <w:r w:rsidRPr="00542EB6">
        <w:rPr>
          <w:bCs/>
          <w:sz w:val="28"/>
          <w:szCs w:val="28"/>
          <w:lang w:val="uk-UA"/>
        </w:rPr>
        <w:br/>
        <w:t xml:space="preserve">основних робіт, що виконуються під час проведення </w:t>
      </w:r>
      <w:r w:rsidRPr="00542EB6">
        <w:rPr>
          <w:bCs/>
          <w:sz w:val="28"/>
          <w:szCs w:val="28"/>
          <w:lang w:val="uk-UA"/>
        </w:rPr>
        <w:br/>
        <w:t xml:space="preserve">безоплатного капітального ремонту квартир </w:t>
      </w:r>
      <w:r w:rsidRPr="00542EB6">
        <w:rPr>
          <w:bCs/>
          <w:sz w:val="28"/>
          <w:szCs w:val="28"/>
          <w:lang w:val="uk-UA"/>
        </w:rPr>
        <w:br/>
      </w:r>
      <w:bookmarkStart w:id="28" w:name="o113"/>
      <w:bookmarkEnd w:id="28"/>
    </w:p>
    <w:p w14:paraId="29DE337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r w:rsidRPr="00542EB6">
        <w:rPr>
          <w:bCs/>
          <w:sz w:val="28"/>
          <w:szCs w:val="28"/>
          <w:lang w:val="uk-UA"/>
        </w:rPr>
        <w:t xml:space="preserve">1. Ремонт, заміна зношених елементів: </w:t>
      </w:r>
    </w:p>
    <w:p w14:paraId="4C69E88C"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29" w:name="o114"/>
      <w:bookmarkEnd w:id="29"/>
      <w:r w:rsidRPr="00542EB6">
        <w:rPr>
          <w:bCs/>
          <w:sz w:val="28"/>
          <w:szCs w:val="28"/>
          <w:lang w:val="uk-UA"/>
        </w:rPr>
        <w:t xml:space="preserve">1) віконних рам, дверних коробок і </w:t>
      </w:r>
      <w:proofErr w:type="spellStart"/>
      <w:r w:rsidRPr="00542EB6">
        <w:rPr>
          <w:bCs/>
          <w:sz w:val="28"/>
          <w:szCs w:val="28"/>
          <w:lang w:val="uk-UA"/>
        </w:rPr>
        <w:t>полотен</w:t>
      </w:r>
      <w:proofErr w:type="spellEnd"/>
      <w:r w:rsidRPr="00542EB6">
        <w:rPr>
          <w:bCs/>
          <w:sz w:val="28"/>
          <w:szCs w:val="28"/>
          <w:lang w:val="uk-UA"/>
        </w:rPr>
        <w:t xml:space="preserve">; </w:t>
      </w:r>
    </w:p>
    <w:p w14:paraId="160B2E29"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30" w:name="o115"/>
      <w:bookmarkEnd w:id="30"/>
      <w:r w:rsidRPr="00542EB6">
        <w:rPr>
          <w:bCs/>
          <w:sz w:val="28"/>
          <w:szCs w:val="28"/>
          <w:lang w:val="uk-UA"/>
        </w:rPr>
        <w:t xml:space="preserve">2) підлоги. </w:t>
      </w:r>
      <w:bookmarkStart w:id="31" w:name="o116"/>
      <w:bookmarkEnd w:id="31"/>
    </w:p>
    <w:p w14:paraId="45F6929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2. Ремонт, переобладнання кухонних плит, печей і димоходів до них; заміна печей на котли для обігріву житлових приміщень. </w:t>
      </w:r>
      <w:bookmarkStart w:id="32" w:name="o117"/>
      <w:bookmarkEnd w:id="32"/>
    </w:p>
    <w:p w14:paraId="1F619CF2"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3. Ремонт, заміна пошкодженого технічного обладнання, що </w:t>
      </w:r>
      <w:r w:rsidRPr="00542EB6">
        <w:rPr>
          <w:bCs/>
          <w:sz w:val="28"/>
          <w:szCs w:val="28"/>
          <w:lang w:val="uk-UA"/>
        </w:rPr>
        <w:br/>
        <w:t xml:space="preserve">використовується в системах водопроводу, каналізації, гарячого водопостачання, центрального (місцевого) опалення та інших </w:t>
      </w:r>
      <w:r w:rsidRPr="00542EB6">
        <w:rPr>
          <w:bCs/>
          <w:sz w:val="28"/>
          <w:szCs w:val="28"/>
          <w:lang w:val="uk-UA"/>
        </w:rPr>
        <w:br/>
      </w:r>
      <w:proofErr w:type="spellStart"/>
      <w:r w:rsidRPr="00542EB6">
        <w:rPr>
          <w:bCs/>
          <w:sz w:val="28"/>
          <w:szCs w:val="28"/>
          <w:lang w:val="uk-UA"/>
        </w:rPr>
        <w:t>внутрішньоквартирних</w:t>
      </w:r>
      <w:proofErr w:type="spellEnd"/>
      <w:r w:rsidRPr="00542EB6">
        <w:rPr>
          <w:bCs/>
          <w:sz w:val="28"/>
          <w:szCs w:val="28"/>
          <w:lang w:val="uk-UA"/>
        </w:rPr>
        <w:t xml:space="preserve"> мережах. </w:t>
      </w:r>
      <w:bookmarkStart w:id="33" w:name="o118"/>
      <w:bookmarkEnd w:id="33"/>
    </w:p>
    <w:p w14:paraId="7ECEA256"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4. Ремонт, заміна не придатних до експлуатації газових приладів (плит, колонок, водонагрівачів), електроплит. </w:t>
      </w:r>
      <w:bookmarkStart w:id="34" w:name="o119"/>
      <w:bookmarkEnd w:id="34"/>
    </w:p>
    <w:p w14:paraId="5836C6CF"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5. Ремонт, заміна сантехнічних приладів (ванн,  унітазів, умивальників, мийок). </w:t>
      </w:r>
      <w:bookmarkStart w:id="35" w:name="o120"/>
      <w:bookmarkEnd w:id="35"/>
    </w:p>
    <w:p w14:paraId="4875DFE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6. Ремонт електромережі із заміною арматури (вимикачів, розеток тощо), не придатної до експлуатації. </w:t>
      </w:r>
      <w:bookmarkStart w:id="36" w:name="o121"/>
      <w:bookmarkEnd w:id="36"/>
    </w:p>
    <w:p w14:paraId="6D1C29B6"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7. Ремонт, заміна пошкодженого покриття підлоги. </w:t>
      </w:r>
      <w:bookmarkStart w:id="37" w:name="o122"/>
      <w:bookmarkEnd w:id="37"/>
    </w:p>
    <w:p w14:paraId="6C79282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8. Ремонт штукатурки, стін, стелі, перегородок. </w:t>
      </w:r>
      <w:bookmarkStart w:id="38" w:name="o123"/>
      <w:bookmarkEnd w:id="38"/>
    </w:p>
    <w:p w14:paraId="7F06FFF7"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9. Ремонт дверей із заміною окремих частин,  ремонт стулок віконних рам. </w:t>
      </w:r>
      <w:bookmarkStart w:id="39" w:name="o124"/>
      <w:bookmarkEnd w:id="39"/>
    </w:p>
    <w:p w14:paraId="4A969ACB"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10. Роботи з внутрішнього опорядження квартири без підвищення </w:t>
      </w:r>
      <w:r w:rsidRPr="00542EB6">
        <w:rPr>
          <w:bCs/>
          <w:sz w:val="28"/>
          <w:szCs w:val="28"/>
          <w:lang w:val="uk-UA"/>
        </w:rPr>
        <w:br/>
        <w:t xml:space="preserve">існуючого рівня благоустрою – відновлення штукатурки, фарбування, </w:t>
      </w:r>
      <w:r w:rsidRPr="00542EB6">
        <w:rPr>
          <w:bCs/>
          <w:sz w:val="28"/>
          <w:szCs w:val="28"/>
          <w:lang w:val="uk-UA"/>
        </w:rPr>
        <w:br/>
        <w:t xml:space="preserve">часткова заміна  облицювальної плитки, передбаченої проектом </w:t>
      </w:r>
      <w:r w:rsidRPr="00542EB6">
        <w:rPr>
          <w:bCs/>
          <w:sz w:val="28"/>
          <w:szCs w:val="28"/>
          <w:lang w:val="uk-UA"/>
        </w:rPr>
        <w:br/>
        <w:t xml:space="preserve">будівництва, обклеювання звичайними шпалерами. </w:t>
      </w:r>
    </w:p>
    <w:p w14:paraId="687E1D35" w14:textId="77777777" w:rsidR="00F64661" w:rsidRPr="00542EB6" w:rsidRDefault="00F64661" w:rsidP="00F64661">
      <w:pPr>
        <w:spacing w:after="200" w:line="276" w:lineRule="auto"/>
        <w:rPr>
          <w:rFonts w:ascii="Calibri" w:eastAsia="Calibri" w:hAnsi="Calibri"/>
          <w:bCs/>
          <w:sz w:val="20"/>
          <w:szCs w:val="20"/>
          <w:lang w:val="uk-UA"/>
        </w:rPr>
      </w:pPr>
      <w:r w:rsidRPr="00542EB6">
        <w:rPr>
          <w:rFonts w:ascii="Calibri" w:eastAsia="Calibri" w:hAnsi="Calibri"/>
          <w:bCs/>
          <w:sz w:val="20"/>
          <w:szCs w:val="20"/>
          <w:lang w:val="uk-UA"/>
        </w:rPr>
        <w:br w:type="page"/>
      </w:r>
    </w:p>
    <w:p w14:paraId="49335BBC" w14:textId="77777777" w:rsidR="00F64661" w:rsidRPr="00542EB6" w:rsidRDefault="00F64661" w:rsidP="00F64661">
      <w:pPr>
        <w:jc w:val="right"/>
        <w:rPr>
          <w:bCs/>
          <w:sz w:val="28"/>
          <w:szCs w:val="28"/>
          <w:lang w:val="uk-UA"/>
        </w:rPr>
      </w:pPr>
      <w:r w:rsidRPr="00542EB6">
        <w:rPr>
          <w:bCs/>
          <w:sz w:val="28"/>
          <w:szCs w:val="28"/>
          <w:lang w:val="uk-UA"/>
        </w:rPr>
        <w:lastRenderedPageBreak/>
        <w:t>Додаток 4 до Порядку</w:t>
      </w:r>
    </w:p>
    <w:p w14:paraId="52532133" w14:textId="77777777" w:rsidR="00F64661" w:rsidRPr="00542EB6" w:rsidRDefault="00F64661" w:rsidP="00F64661">
      <w:pPr>
        <w:jc w:val="right"/>
        <w:rPr>
          <w:bCs/>
          <w:sz w:val="28"/>
          <w:szCs w:val="28"/>
          <w:lang w:val="uk-UA"/>
        </w:rPr>
      </w:pPr>
    </w:p>
    <w:p w14:paraId="5A2D7C90" w14:textId="77777777" w:rsidR="00F64661" w:rsidRPr="00542EB6" w:rsidRDefault="00F64661" w:rsidP="00F64661">
      <w:pPr>
        <w:jc w:val="center"/>
        <w:rPr>
          <w:bCs/>
          <w:sz w:val="28"/>
          <w:szCs w:val="28"/>
          <w:lang w:val="uk-UA"/>
        </w:rPr>
      </w:pPr>
      <w:r w:rsidRPr="00542EB6">
        <w:rPr>
          <w:bCs/>
          <w:sz w:val="28"/>
          <w:szCs w:val="28"/>
          <w:lang w:val="uk-UA"/>
        </w:rPr>
        <w:t xml:space="preserve">Журнал </w:t>
      </w:r>
    </w:p>
    <w:p w14:paraId="1E1094C1" w14:textId="77777777" w:rsidR="00F64661" w:rsidRPr="00542EB6" w:rsidRDefault="00F64661" w:rsidP="00F64661">
      <w:pPr>
        <w:jc w:val="center"/>
        <w:rPr>
          <w:bCs/>
          <w:sz w:val="28"/>
          <w:szCs w:val="28"/>
          <w:lang w:val="uk-UA"/>
        </w:rPr>
      </w:pPr>
      <w:r w:rsidRPr="00542EB6">
        <w:rPr>
          <w:bCs/>
          <w:sz w:val="28"/>
          <w:szCs w:val="28"/>
          <w:lang w:val="uk-UA"/>
        </w:rPr>
        <w:t xml:space="preserve">реєстрації заяв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w:t>
      </w:r>
    </w:p>
    <w:p w14:paraId="7D276DED" w14:textId="77777777" w:rsidR="00F64661" w:rsidRPr="00542EB6" w:rsidRDefault="00F64661" w:rsidP="00F64661">
      <w:pPr>
        <w:jc w:val="center"/>
        <w:rPr>
          <w:bCs/>
          <w:sz w:val="28"/>
          <w:szCs w:val="28"/>
          <w:lang w:val="uk-UA"/>
        </w:rPr>
      </w:pPr>
    </w:p>
    <w:tbl>
      <w:tblPr>
        <w:tblStyle w:val="a7"/>
        <w:tblW w:w="9454" w:type="dxa"/>
        <w:tblLook w:val="04A0" w:firstRow="1" w:lastRow="0" w:firstColumn="1" w:lastColumn="0" w:noHBand="0" w:noVBand="1"/>
      </w:tblPr>
      <w:tblGrid>
        <w:gridCol w:w="565"/>
        <w:gridCol w:w="1113"/>
        <w:gridCol w:w="1248"/>
        <w:gridCol w:w="1565"/>
        <w:gridCol w:w="1381"/>
        <w:gridCol w:w="1281"/>
        <w:gridCol w:w="1255"/>
        <w:gridCol w:w="1046"/>
      </w:tblGrid>
      <w:tr w:rsidR="00F64661" w:rsidRPr="00542EB6" w14:paraId="4B46377B" w14:textId="77777777" w:rsidTr="00C859BF">
        <w:tc>
          <w:tcPr>
            <w:tcW w:w="594" w:type="dxa"/>
          </w:tcPr>
          <w:p w14:paraId="6CB117AE" w14:textId="77777777" w:rsidR="00F64661" w:rsidRPr="00542EB6" w:rsidRDefault="00F64661" w:rsidP="00C859BF">
            <w:pPr>
              <w:jc w:val="center"/>
              <w:rPr>
                <w:bCs/>
                <w:lang w:val="uk-UA"/>
              </w:rPr>
            </w:pPr>
            <w:r w:rsidRPr="00542EB6">
              <w:rPr>
                <w:bCs/>
                <w:lang w:val="uk-UA"/>
              </w:rPr>
              <w:t>№</w:t>
            </w:r>
          </w:p>
          <w:p w14:paraId="60E64E58" w14:textId="77777777" w:rsidR="00F64661" w:rsidRPr="00542EB6" w:rsidRDefault="00F64661" w:rsidP="00C859BF">
            <w:pPr>
              <w:jc w:val="center"/>
              <w:rPr>
                <w:bCs/>
                <w:lang w:val="uk-UA"/>
              </w:rPr>
            </w:pPr>
            <w:r w:rsidRPr="00542EB6">
              <w:rPr>
                <w:bCs/>
                <w:lang w:val="uk-UA"/>
              </w:rPr>
              <w:t>п/п</w:t>
            </w:r>
          </w:p>
        </w:tc>
        <w:tc>
          <w:tcPr>
            <w:tcW w:w="1186" w:type="dxa"/>
          </w:tcPr>
          <w:p w14:paraId="7E58619A" w14:textId="77777777" w:rsidR="00F64661" w:rsidRPr="00542EB6" w:rsidRDefault="00F64661" w:rsidP="00C859BF">
            <w:pPr>
              <w:jc w:val="center"/>
              <w:rPr>
                <w:bCs/>
                <w:lang w:val="uk-UA"/>
              </w:rPr>
            </w:pPr>
            <w:r w:rsidRPr="00542EB6">
              <w:rPr>
                <w:bCs/>
                <w:lang w:val="uk-UA"/>
              </w:rPr>
              <w:t>Дата надання</w:t>
            </w:r>
          </w:p>
          <w:p w14:paraId="1FA556C5" w14:textId="77777777" w:rsidR="00F64661" w:rsidRPr="00542EB6" w:rsidRDefault="00F64661" w:rsidP="00C859BF">
            <w:pPr>
              <w:jc w:val="center"/>
              <w:rPr>
                <w:bCs/>
                <w:lang w:val="uk-UA"/>
              </w:rPr>
            </w:pPr>
            <w:r w:rsidRPr="00542EB6">
              <w:rPr>
                <w:bCs/>
                <w:lang w:val="uk-UA"/>
              </w:rPr>
              <w:t>заяви</w:t>
            </w:r>
          </w:p>
        </w:tc>
        <w:tc>
          <w:tcPr>
            <w:tcW w:w="1439" w:type="dxa"/>
          </w:tcPr>
          <w:p w14:paraId="24FE86EE" w14:textId="77777777" w:rsidR="00F64661" w:rsidRPr="00542EB6" w:rsidRDefault="00F64661" w:rsidP="00C859BF">
            <w:pPr>
              <w:jc w:val="center"/>
              <w:rPr>
                <w:bCs/>
                <w:lang w:val="uk-UA"/>
              </w:rPr>
            </w:pPr>
            <w:proofErr w:type="spellStart"/>
            <w:r w:rsidRPr="00542EB6">
              <w:rPr>
                <w:bCs/>
                <w:lang w:val="uk-UA"/>
              </w:rPr>
              <w:t>Прізви</w:t>
            </w:r>
            <w:proofErr w:type="spellEnd"/>
            <w:r w:rsidRPr="00542EB6">
              <w:rPr>
                <w:bCs/>
                <w:lang w:val="uk-UA"/>
              </w:rPr>
              <w:t xml:space="preserve">-ще, ім’я, </w:t>
            </w:r>
          </w:p>
          <w:p w14:paraId="538B1740" w14:textId="77777777" w:rsidR="00F64661" w:rsidRPr="00542EB6" w:rsidRDefault="00F64661" w:rsidP="00C859BF">
            <w:pPr>
              <w:jc w:val="center"/>
              <w:rPr>
                <w:bCs/>
                <w:lang w:val="uk-UA"/>
              </w:rPr>
            </w:pPr>
            <w:r w:rsidRPr="00542EB6">
              <w:rPr>
                <w:bCs/>
                <w:lang w:val="uk-UA"/>
              </w:rPr>
              <w:t>по батькові</w:t>
            </w:r>
          </w:p>
        </w:tc>
        <w:tc>
          <w:tcPr>
            <w:tcW w:w="1675" w:type="dxa"/>
          </w:tcPr>
          <w:p w14:paraId="1A07D455" w14:textId="77777777" w:rsidR="00F64661" w:rsidRPr="00542EB6" w:rsidRDefault="00F64661" w:rsidP="00C859BF">
            <w:pPr>
              <w:jc w:val="center"/>
              <w:rPr>
                <w:bCs/>
                <w:lang w:val="uk-UA"/>
              </w:rPr>
            </w:pPr>
            <w:r w:rsidRPr="00542EB6">
              <w:rPr>
                <w:bCs/>
                <w:lang w:val="uk-UA"/>
              </w:rPr>
              <w:t>Адреса місце постійного проживання і реєстрації</w:t>
            </w:r>
          </w:p>
        </w:tc>
        <w:tc>
          <w:tcPr>
            <w:tcW w:w="1677" w:type="dxa"/>
          </w:tcPr>
          <w:p w14:paraId="396991CD" w14:textId="77777777" w:rsidR="00F64661" w:rsidRPr="00542EB6" w:rsidRDefault="00F64661" w:rsidP="00C859BF">
            <w:pPr>
              <w:jc w:val="center"/>
              <w:rPr>
                <w:bCs/>
                <w:lang w:val="uk-UA"/>
              </w:rPr>
            </w:pPr>
            <w:r w:rsidRPr="00542EB6">
              <w:rPr>
                <w:bCs/>
                <w:lang w:val="uk-UA"/>
              </w:rPr>
              <w:t xml:space="preserve">Підстава для надання пільги (номер і дата видачі </w:t>
            </w:r>
            <w:proofErr w:type="spellStart"/>
            <w:r w:rsidRPr="00542EB6">
              <w:rPr>
                <w:bCs/>
                <w:lang w:val="uk-UA"/>
              </w:rPr>
              <w:t>посвід-чення</w:t>
            </w:r>
            <w:proofErr w:type="spellEnd"/>
          </w:p>
        </w:tc>
        <w:tc>
          <w:tcPr>
            <w:tcW w:w="1192" w:type="dxa"/>
          </w:tcPr>
          <w:p w14:paraId="220B45E8" w14:textId="77777777" w:rsidR="00F64661" w:rsidRPr="00542EB6" w:rsidRDefault="00F64661" w:rsidP="00C859BF">
            <w:pPr>
              <w:jc w:val="center"/>
              <w:rPr>
                <w:bCs/>
                <w:lang w:val="uk-UA"/>
              </w:rPr>
            </w:pPr>
            <w:r w:rsidRPr="00542EB6">
              <w:rPr>
                <w:bCs/>
                <w:lang w:val="uk-UA"/>
              </w:rPr>
              <w:t>Номер і дата прийняття рішення</w:t>
            </w:r>
          </w:p>
        </w:tc>
        <w:tc>
          <w:tcPr>
            <w:tcW w:w="1469" w:type="dxa"/>
          </w:tcPr>
          <w:p w14:paraId="2585A65B" w14:textId="77777777" w:rsidR="00F64661" w:rsidRPr="00542EB6" w:rsidRDefault="00F64661" w:rsidP="00C859BF">
            <w:pPr>
              <w:jc w:val="center"/>
              <w:rPr>
                <w:bCs/>
                <w:lang w:val="uk-UA"/>
              </w:rPr>
            </w:pPr>
            <w:r w:rsidRPr="00542EB6">
              <w:rPr>
                <w:bCs/>
                <w:lang w:val="uk-UA"/>
              </w:rPr>
              <w:t xml:space="preserve">Зміст </w:t>
            </w:r>
          </w:p>
          <w:p w14:paraId="134BB911" w14:textId="77777777" w:rsidR="00F64661" w:rsidRPr="00542EB6" w:rsidRDefault="00F64661" w:rsidP="00C859BF">
            <w:pPr>
              <w:jc w:val="center"/>
              <w:rPr>
                <w:bCs/>
                <w:lang w:val="uk-UA"/>
              </w:rPr>
            </w:pPr>
            <w:r w:rsidRPr="00542EB6">
              <w:rPr>
                <w:bCs/>
                <w:lang w:val="uk-UA"/>
              </w:rPr>
              <w:t>рішення</w:t>
            </w:r>
          </w:p>
        </w:tc>
        <w:tc>
          <w:tcPr>
            <w:tcW w:w="222" w:type="dxa"/>
          </w:tcPr>
          <w:p w14:paraId="5B078A01" w14:textId="77777777" w:rsidR="00F64661" w:rsidRPr="00542EB6" w:rsidRDefault="00F64661" w:rsidP="00C859BF">
            <w:pPr>
              <w:jc w:val="center"/>
              <w:rPr>
                <w:bCs/>
                <w:lang w:val="uk-UA"/>
              </w:rPr>
            </w:pPr>
            <w:r w:rsidRPr="00542EB6">
              <w:rPr>
                <w:bCs/>
                <w:lang w:val="uk-UA"/>
              </w:rPr>
              <w:t xml:space="preserve">Дата виплати </w:t>
            </w:r>
            <w:proofErr w:type="spellStart"/>
            <w:r w:rsidRPr="00542EB6">
              <w:rPr>
                <w:bCs/>
                <w:lang w:val="uk-UA"/>
              </w:rPr>
              <w:t>допо-моги</w:t>
            </w:r>
            <w:proofErr w:type="spellEnd"/>
          </w:p>
        </w:tc>
      </w:tr>
      <w:tr w:rsidR="00F64661" w:rsidRPr="00542EB6" w14:paraId="0EBEBF16" w14:textId="77777777" w:rsidTr="00C859BF">
        <w:tc>
          <w:tcPr>
            <w:tcW w:w="594" w:type="dxa"/>
          </w:tcPr>
          <w:p w14:paraId="5FCB51D5" w14:textId="77777777" w:rsidR="00F64661" w:rsidRPr="00542EB6" w:rsidRDefault="00F64661" w:rsidP="00C859BF">
            <w:pPr>
              <w:jc w:val="center"/>
              <w:rPr>
                <w:bCs/>
                <w:sz w:val="20"/>
                <w:szCs w:val="20"/>
                <w:lang w:val="uk-UA"/>
              </w:rPr>
            </w:pPr>
            <w:r w:rsidRPr="00542EB6">
              <w:rPr>
                <w:bCs/>
                <w:sz w:val="20"/>
                <w:szCs w:val="20"/>
                <w:lang w:val="uk-UA"/>
              </w:rPr>
              <w:t>1</w:t>
            </w:r>
          </w:p>
        </w:tc>
        <w:tc>
          <w:tcPr>
            <w:tcW w:w="1186" w:type="dxa"/>
          </w:tcPr>
          <w:p w14:paraId="160F44A7" w14:textId="77777777" w:rsidR="00F64661" w:rsidRPr="00542EB6" w:rsidRDefault="00F64661" w:rsidP="00C859BF">
            <w:pPr>
              <w:jc w:val="center"/>
              <w:rPr>
                <w:bCs/>
                <w:sz w:val="20"/>
                <w:szCs w:val="20"/>
                <w:lang w:val="uk-UA"/>
              </w:rPr>
            </w:pPr>
            <w:r w:rsidRPr="00542EB6">
              <w:rPr>
                <w:bCs/>
                <w:sz w:val="20"/>
                <w:szCs w:val="20"/>
                <w:lang w:val="uk-UA"/>
              </w:rPr>
              <w:t>2</w:t>
            </w:r>
          </w:p>
        </w:tc>
        <w:tc>
          <w:tcPr>
            <w:tcW w:w="1439" w:type="dxa"/>
          </w:tcPr>
          <w:p w14:paraId="62C98033" w14:textId="77777777" w:rsidR="00F64661" w:rsidRPr="00542EB6" w:rsidRDefault="00F64661" w:rsidP="00C859BF">
            <w:pPr>
              <w:jc w:val="center"/>
              <w:rPr>
                <w:bCs/>
                <w:sz w:val="20"/>
                <w:szCs w:val="20"/>
                <w:lang w:val="uk-UA"/>
              </w:rPr>
            </w:pPr>
            <w:r w:rsidRPr="00542EB6">
              <w:rPr>
                <w:bCs/>
                <w:sz w:val="20"/>
                <w:szCs w:val="20"/>
                <w:lang w:val="uk-UA"/>
              </w:rPr>
              <w:t>3</w:t>
            </w:r>
          </w:p>
        </w:tc>
        <w:tc>
          <w:tcPr>
            <w:tcW w:w="1675" w:type="dxa"/>
          </w:tcPr>
          <w:p w14:paraId="674813F2" w14:textId="77777777" w:rsidR="00F64661" w:rsidRPr="00542EB6" w:rsidRDefault="00F64661" w:rsidP="00C859BF">
            <w:pPr>
              <w:jc w:val="center"/>
              <w:rPr>
                <w:bCs/>
                <w:sz w:val="20"/>
                <w:szCs w:val="20"/>
                <w:lang w:val="uk-UA"/>
              </w:rPr>
            </w:pPr>
            <w:r w:rsidRPr="00542EB6">
              <w:rPr>
                <w:bCs/>
                <w:sz w:val="20"/>
                <w:szCs w:val="20"/>
                <w:lang w:val="uk-UA"/>
              </w:rPr>
              <w:t>4</w:t>
            </w:r>
          </w:p>
        </w:tc>
        <w:tc>
          <w:tcPr>
            <w:tcW w:w="1677" w:type="dxa"/>
          </w:tcPr>
          <w:p w14:paraId="53320893" w14:textId="77777777" w:rsidR="00F64661" w:rsidRPr="00542EB6" w:rsidRDefault="00F64661" w:rsidP="00C859BF">
            <w:pPr>
              <w:jc w:val="center"/>
              <w:rPr>
                <w:bCs/>
                <w:sz w:val="20"/>
                <w:szCs w:val="20"/>
                <w:lang w:val="uk-UA"/>
              </w:rPr>
            </w:pPr>
            <w:r w:rsidRPr="00542EB6">
              <w:rPr>
                <w:bCs/>
                <w:sz w:val="20"/>
                <w:szCs w:val="20"/>
                <w:lang w:val="uk-UA"/>
              </w:rPr>
              <w:t>5</w:t>
            </w:r>
          </w:p>
        </w:tc>
        <w:tc>
          <w:tcPr>
            <w:tcW w:w="1192" w:type="dxa"/>
          </w:tcPr>
          <w:p w14:paraId="417FCB31" w14:textId="77777777" w:rsidR="00F64661" w:rsidRPr="00542EB6" w:rsidRDefault="00F64661" w:rsidP="00C859BF">
            <w:pPr>
              <w:jc w:val="center"/>
              <w:rPr>
                <w:bCs/>
                <w:sz w:val="20"/>
                <w:szCs w:val="20"/>
                <w:lang w:val="uk-UA"/>
              </w:rPr>
            </w:pPr>
            <w:r w:rsidRPr="00542EB6">
              <w:rPr>
                <w:bCs/>
                <w:sz w:val="20"/>
                <w:szCs w:val="20"/>
                <w:lang w:val="uk-UA"/>
              </w:rPr>
              <w:t>6</w:t>
            </w:r>
          </w:p>
        </w:tc>
        <w:tc>
          <w:tcPr>
            <w:tcW w:w="1469" w:type="dxa"/>
          </w:tcPr>
          <w:p w14:paraId="5EA2DDD5" w14:textId="77777777" w:rsidR="00F64661" w:rsidRPr="00542EB6" w:rsidRDefault="00F64661" w:rsidP="00C859BF">
            <w:pPr>
              <w:jc w:val="center"/>
              <w:rPr>
                <w:bCs/>
                <w:sz w:val="20"/>
                <w:szCs w:val="20"/>
                <w:lang w:val="uk-UA"/>
              </w:rPr>
            </w:pPr>
            <w:r w:rsidRPr="00542EB6">
              <w:rPr>
                <w:bCs/>
                <w:sz w:val="20"/>
                <w:szCs w:val="20"/>
                <w:lang w:val="uk-UA"/>
              </w:rPr>
              <w:t>7</w:t>
            </w:r>
          </w:p>
        </w:tc>
        <w:tc>
          <w:tcPr>
            <w:tcW w:w="222" w:type="dxa"/>
          </w:tcPr>
          <w:p w14:paraId="292515B6" w14:textId="77777777" w:rsidR="00F64661" w:rsidRPr="00542EB6" w:rsidRDefault="00F64661" w:rsidP="00C859BF">
            <w:pPr>
              <w:jc w:val="center"/>
              <w:rPr>
                <w:bCs/>
                <w:sz w:val="20"/>
                <w:szCs w:val="20"/>
                <w:lang w:val="uk-UA"/>
              </w:rPr>
            </w:pPr>
            <w:r w:rsidRPr="00542EB6">
              <w:rPr>
                <w:bCs/>
                <w:sz w:val="20"/>
                <w:szCs w:val="20"/>
                <w:lang w:val="uk-UA"/>
              </w:rPr>
              <w:t>8</w:t>
            </w:r>
          </w:p>
        </w:tc>
      </w:tr>
      <w:tr w:rsidR="00F64661" w:rsidRPr="00542EB6" w14:paraId="32A40C6C" w14:textId="77777777" w:rsidTr="00C859BF">
        <w:tc>
          <w:tcPr>
            <w:tcW w:w="594" w:type="dxa"/>
          </w:tcPr>
          <w:p w14:paraId="46B56BE9" w14:textId="77777777" w:rsidR="00F64661" w:rsidRPr="00542EB6" w:rsidRDefault="00F64661" w:rsidP="00C859BF">
            <w:pPr>
              <w:jc w:val="center"/>
              <w:rPr>
                <w:bCs/>
                <w:sz w:val="20"/>
                <w:szCs w:val="20"/>
                <w:lang w:val="uk-UA"/>
              </w:rPr>
            </w:pPr>
          </w:p>
        </w:tc>
        <w:tc>
          <w:tcPr>
            <w:tcW w:w="1186" w:type="dxa"/>
          </w:tcPr>
          <w:p w14:paraId="38F996F9" w14:textId="77777777" w:rsidR="00F64661" w:rsidRPr="00542EB6" w:rsidRDefault="00F64661" w:rsidP="00C859BF">
            <w:pPr>
              <w:jc w:val="center"/>
              <w:rPr>
                <w:bCs/>
                <w:sz w:val="20"/>
                <w:szCs w:val="20"/>
                <w:lang w:val="uk-UA"/>
              </w:rPr>
            </w:pPr>
          </w:p>
        </w:tc>
        <w:tc>
          <w:tcPr>
            <w:tcW w:w="1439" w:type="dxa"/>
          </w:tcPr>
          <w:p w14:paraId="5A219351" w14:textId="77777777" w:rsidR="00F64661" w:rsidRPr="00542EB6" w:rsidRDefault="00F64661" w:rsidP="00C859BF">
            <w:pPr>
              <w:jc w:val="center"/>
              <w:rPr>
                <w:bCs/>
                <w:sz w:val="20"/>
                <w:szCs w:val="20"/>
                <w:lang w:val="uk-UA"/>
              </w:rPr>
            </w:pPr>
          </w:p>
        </w:tc>
        <w:tc>
          <w:tcPr>
            <w:tcW w:w="1675" w:type="dxa"/>
          </w:tcPr>
          <w:p w14:paraId="551D617E" w14:textId="77777777" w:rsidR="00F64661" w:rsidRPr="00542EB6" w:rsidRDefault="00F64661" w:rsidP="00C859BF">
            <w:pPr>
              <w:jc w:val="center"/>
              <w:rPr>
                <w:bCs/>
                <w:sz w:val="20"/>
                <w:szCs w:val="20"/>
                <w:lang w:val="uk-UA"/>
              </w:rPr>
            </w:pPr>
          </w:p>
        </w:tc>
        <w:tc>
          <w:tcPr>
            <w:tcW w:w="1677" w:type="dxa"/>
          </w:tcPr>
          <w:p w14:paraId="6331FB28" w14:textId="77777777" w:rsidR="00F64661" w:rsidRPr="00542EB6" w:rsidRDefault="00F64661" w:rsidP="00C859BF">
            <w:pPr>
              <w:jc w:val="center"/>
              <w:rPr>
                <w:bCs/>
                <w:sz w:val="20"/>
                <w:szCs w:val="20"/>
                <w:lang w:val="uk-UA"/>
              </w:rPr>
            </w:pPr>
          </w:p>
        </w:tc>
        <w:tc>
          <w:tcPr>
            <w:tcW w:w="1192" w:type="dxa"/>
          </w:tcPr>
          <w:p w14:paraId="0F7D2C50" w14:textId="77777777" w:rsidR="00F64661" w:rsidRPr="00542EB6" w:rsidRDefault="00F64661" w:rsidP="00C859BF">
            <w:pPr>
              <w:jc w:val="center"/>
              <w:rPr>
                <w:bCs/>
                <w:sz w:val="20"/>
                <w:szCs w:val="20"/>
                <w:lang w:val="uk-UA"/>
              </w:rPr>
            </w:pPr>
          </w:p>
        </w:tc>
        <w:tc>
          <w:tcPr>
            <w:tcW w:w="1469" w:type="dxa"/>
          </w:tcPr>
          <w:p w14:paraId="5019B96D" w14:textId="77777777" w:rsidR="00F64661" w:rsidRPr="00542EB6" w:rsidRDefault="00F64661" w:rsidP="00C859BF">
            <w:pPr>
              <w:jc w:val="center"/>
              <w:rPr>
                <w:bCs/>
                <w:sz w:val="20"/>
                <w:szCs w:val="20"/>
                <w:lang w:val="uk-UA"/>
              </w:rPr>
            </w:pPr>
          </w:p>
        </w:tc>
        <w:tc>
          <w:tcPr>
            <w:tcW w:w="222" w:type="dxa"/>
          </w:tcPr>
          <w:p w14:paraId="05EB6591" w14:textId="77777777" w:rsidR="00F64661" w:rsidRPr="00542EB6" w:rsidRDefault="00F64661" w:rsidP="00C859BF">
            <w:pPr>
              <w:jc w:val="center"/>
              <w:rPr>
                <w:bCs/>
                <w:sz w:val="20"/>
                <w:szCs w:val="20"/>
                <w:lang w:val="uk-UA"/>
              </w:rPr>
            </w:pPr>
          </w:p>
        </w:tc>
      </w:tr>
      <w:tr w:rsidR="00F64661" w:rsidRPr="00542EB6" w14:paraId="390803DE" w14:textId="77777777" w:rsidTr="00C859BF">
        <w:tc>
          <w:tcPr>
            <w:tcW w:w="594" w:type="dxa"/>
          </w:tcPr>
          <w:p w14:paraId="5A7D4D2C" w14:textId="77777777" w:rsidR="00F64661" w:rsidRPr="00542EB6" w:rsidRDefault="00F64661" w:rsidP="00C859BF">
            <w:pPr>
              <w:jc w:val="center"/>
              <w:rPr>
                <w:bCs/>
                <w:sz w:val="20"/>
                <w:szCs w:val="20"/>
                <w:lang w:val="uk-UA"/>
              </w:rPr>
            </w:pPr>
          </w:p>
        </w:tc>
        <w:tc>
          <w:tcPr>
            <w:tcW w:w="1186" w:type="dxa"/>
          </w:tcPr>
          <w:p w14:paraId="140664D5" w14:textId="77777777" w:rsidR="00F64661" w:rsidRPr="00542EB6" w:rsidRDefault="00F64661" w:rsidP="00C859BF">
            <w:pPr>
              <w:jc w:val="center"/>
              <w:rPr>
                <w:bCs/>
                <w:sz w:val="20"/>
                <w:szCs w:val="20"/>
                <w:lang w:val="uk-UA"/>
              </w:rPr>
            </w:pPr>
          </w:p>
        </w:tc>
        <w:tc>
          <w:tcPr>
            <w:tcW w:w="1439" w:type="dxa"/>
          </w:tcPr>
          <w:p w14:paraId="5456FCAB" w14:textId="77777777" w:rsidR="00F64661" w:rsidRPr="00542EB6" w:rsidRDefault="00F64661" w:rsidP="00C859BF">
            <w:pPr>
              <w:jc w:val="center"/>
              <w:rPr>
                <w:bCs/>
                <w:sz w:val="20"/>
                <w:szCs w:val="20"/>
                <w:lang w:val="uk-UA"/>
              </w:rPr>
            </w:pPr>
          </w:p>
        </w:tc>
        <w:tc>
          <w:tcPr>
            <w:tcW w:w="1675" w:type="dxa"/>
          </w:tcPr>
          <w:p w14:paraId="28281C4A" w14:textId="77777777" w:rsidR="00F64661" w:rsidRPr="00542EB6" w:rsidRDefault="00F64661" w:rsidP="00C859BF">
            <w:pPr>
              <w:jc w:val="center"/>
              <w:rPr>
                <w:bCs/>
                <w:sz w:val="20"/>
                <w:szCs w:val="20"/>
                <w:lang w:val="uk-UA"/>
              </w:rPr>
            </w:pPr>
          </w:p>
        </w:tc>
        <w:tc>
          <w:tcPr>
            <w:tcW w:w="1677" w:type="dxa"/>
          </w:tcPr>
          <w:p w14:paraId="25D21980" w14:textId="77777777" w:rsidR="00F64661" w:rsidRPr="00542EB6" w:rsidRDefault="00F64661" w:rsidP="00C859BF">
            <w:pPr>
              <w:jc w:val="center"/>
              <w:rPr>
                <w:bCs/>
                <w:sz w:val="20"/>
                <w:szCs w:val="20"/>
                <w:lang w:val="uk-UA"/>
              </w:rPr>
            </w:pPr>
          </w:p>
        </w:tc>
        <w:tc>
          <w:tcPr>
            <w:tcW w:w="1192" w:type="dxa"/>
          </w:tcPr>
          <w:p w14:paraId="08291C72" w14:textId="77777777" w:rsidR="00F64661" w:rsidRPr="00542EB6" w:rsidRDefault="00F64661" w:rsidP="00C859BF">
            <w:pPr>
              <w:jc w:val="center"/>
              <w:rPr>
                <w:bCs/>
                <w:sz w:val="20"/>
                <w:szCs w:val="20"/>
                <w:lang w:val="uk-UA"/>
              </w:rPr>
            </w:pPr>
          </w:p>
        </w:tc>
        <w:tc>
          <w:tcPr>
            <w:tcW w:w="1469" w:type="dxa"/>
          </w:tcPr>
          <w:p w14:paraId="2C34E5D5" w14:textId="77777777" w:rsidR="00F64661" w:rsidRPr="00542EB6" w:rsidRDefault="00F64661" w:rsidP="00C859BF">
            <w:pPr>
              <w:jc w:val="center"/>
              <w:rPr>
                <w:bCs/>
                <w:sz w:val="20"/>
                <w:szCs w:val="20"/>
                <w:lang w:val="uk-UA"/>
              </w:rPr>
            </w:pPr>
          </w:p>
        </w:tc>
        <w:tc>
          <w:tcPr>
            <w:tcW w:w="222" w:type="dxa"/>
          </w:tcPr>
          <w:p w14:paraId="0461DA80" w14:textId="77777777" w:rsidR="00F64661" w:rsidRPr="00542EB6" w:rsidRDefault="00F64661" w:rsidP="00C859BF">
            <w:pPr>
              <w:jc w:val="center"/>
              <w:rPr>
                <w:bCs/>
                <w:sz w:val="20"/>
                <w:szCs w:val="20"/>
                <w:lang w:val="uk-UA"/>
              </w:rPr>
            </w:pPr>
          </w:p>
        </w:tc>
      </w:tr>
    </w:tbl>
    <w:p w14:paraId="03892B4D" w14:textId="77777777" w:rsidR="00F64661" w:rsidRPr="00542EB6" w:rsidRDefault="00F64661" w:rsidP="00F64661">
      <w:pPr>
        <w:jc w:val="center"/>
        <w:rPr>
          <w:bCs/>
          <w:sz w:val="28"/>
          <w:szCs w:val="28"/>
          <w:lang w:val="uk-UA"/>
        </w:rPr>
      </w:pPr>
    </w:p>
    <w:p w14:paraId="404EDFAC" w14:textId="11244877" w:rsidR="00F64661"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r w:rsidRPr="00542EB6">
        <w:rPr>
          <w:bCs/>
          <w:i/>
          <w:lang w:val="uk-UA"/>
        </w:rPr>
        <w:t xml:space="preserve">Примітка. Журнал нумерується, прошнуровується, скріплюється </w:t>
      </w:r>
      <w:r w:rsidRPr="00542EB6">
        <w:rPr>
          <w:bCs/>
          <w:i/>
          <w:lang w:val="uk-UA"/>
        </w:rPr>
        <w:br/>
        <w:t xml:space="preserve">печаткою і зберігається постійно. </w:t>
      </w:r>
    </w:p>
    <w:p w14:paraId="37FCAF35" w14:textId="77777777" w:rsidR="00F64661" w:rsidRDefault="00F64661">
      <w:pPr>
        <w:rPr>
          <w:bCs/>
          <w:i/>
          <w:lang w:val="uk-UA"/>
        </w:rPr>
      </w:pPr>
      <w:r>
        <w:rPr>
          <w:bCs/>
          <w:i/>
          <w:lang w:val="uk-UA"/>
        </w:rPr>
        <w:br w:type="page"/>
      </w:r>
    </w:p>
    <w:p w14:paraId="78BE0295" w14:textId="77777777" w:rsidR="00F64661" w:rsidRPr="00542EB6" w:rsidRDefault="00F64661" w:rsidP="00F64661">
      <w:pPr>
        <w:jc w:val="right"/>
        <w:rPr>
          <w:bCs/>
          <w:sz w:val="28"/>
          <w:szCs w:val="28"/>
          <w:lang w:val="uk-UA"/>
        </w:rPr>
      </w:pPr>
      <w:r w:rsidRPr="00542EB6">
        <w:rPr>
          <w:bCs/>
          <w:sz w:val="28"/>
          <w:szCs w:val="28"/>
          <w:lang w:val="uk-UA"/>
        </w:rPr>
        <w:lastRenderedPageBreak/>
        <w:t>Додаток 5 до Порядку</w:t>
      </w:r>
    </w:p>
    <w:p w14:paraId="2C75F8D4" w14:textId="77777777" w:rsidR="00F64661" w:rsidRPr="00542EB6" w:rsidRDefault="00F64661" w:rsidP="00F64661">
      <w:pPr>
        <w:jc w:val="right"/>
        <w:rPr>
          <w:bCs/>
          <w:sz w:val="28"/>
          <w:szCs w:val="28"/>
          <w:lang w:val="uk-UA"/>
        </w:rPr>
      </w:pPr>
    </w:p>
    <w:p w14:paraId="44D7A9AB"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bookmarkStart w:id="40" w:name="_Hlk132633301"/>
      <w:r w:rsidRPr="00542EB6">
        <w:rPr>
          <w:bCs/>
          <w:sz w:val="28"/>
          <w:szCs w:val="28"/>
          <w:lang w:val="uk-UA"/>
        </w:rPr>
        <w:t>КНИГА ОБЛІКУ</w:t>
      </w:r>
    </w:p>
    <w:bookmarkEnd w:id="40"/>
    <w:p w14:paraId="2094D7FE"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542EB6">
        <w:rPr>
          <w:bCs/>
          <w:sz w:val="28"/>
          <w:szCs w:val="28"/>
          <w:lang w:val="uk-UA"/>
        </w:rPr>
        <w:t>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w:t>
      </w:r>
    </w:p>
    <w:p w14:paraId="092F0112"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bl>
      <w:tblPr>
        <w:tblW w:w="1090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93"/>
        <w:gridCol w:w="1418"/>
        <w:gridCol w:w="1275"/>
        <w:gridCol w:w="1418"/>
        <w:gridCol w:w="1984"/>
        <w:gridCol w:w="993"/>
        <w:gridCol w:w="1410"/>
        <w:gridCol w:w="567"/>
      </w:tblGrid>
      <w:tr w:rsidR="00F64661" w:rsidRPr="00542EB6" w14:paraId="73E3122A" w14:textId="77777777" w:rsidTr="00C859BF">
        <w:trPr>
          <w:trHeight w:val="110"/>
        </w:trPr>
        <w:tc>
          <w:tcPr>
            <w:tcW w:w="850" w:type="dxa"/>
          </w:tcPr>
          <w:p w14:paraId="6B48C23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bookmarkStart w:id="41" w:name="68"/>
            <w:bookmarkEnd w:id="41"/>
            <w:r w:rsidRPr="00542EB6">
              <w:rPr>
                <w:bCs/>
                <w:sz w:val="20"/>
                <w:szCs w:val="20"/>
                <w:lang w:val="uk-UA"/>
              </w:rPr>
              <w:t>Порядковий номер</w:t>
            </w:r>
          </w:p>
        </w:tc>
        <w:tc>
          <w:tcPr>
            <w:tcW w:w="993" w:type="dxa"/>
          </w:tcPr>
          <w:p w14:paraId="614EA38C" w14:textId="77777777" w:rsidR="00F64661" w:rsidRPr="00542EB6" w:rsidRDefault="00F64661" w:rsidP="00C859BF">
            <w:pPr>
              <w:tabs>
                <w:tab w:val="left" w:pos="10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201" w:firstLine="16"/>
              <w:jc w:val="center"/>
              <w:rPr>
                <w:bCs/>
                <w:sz w:val="20"/>
                <w:szCs w:val="20"/>
                <w:lang w:val="uk-UA"/>
              </w:rPr>
            </w:pPr>
            <w:r w:rsidRPr="00542EB6">
              <w:rPr>
                <w:bCs/>
                <w:sz w:val="20"/>
                <w:szCs w:val="20"/>
                <w:lang w:val="uk-UA"/>
              </w:rPr>
              <w:t>Прізвище, ім’я, по батькові</w:t>
            </w:r>
          </w:p>
        </w:tc>
        <w:tc>
          <w:tcPr>
            <w:tcW w:w="1418" w:type="dxa"/>
          </w:tcPr>
          <w:p w14:paraId="20E5124B"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Підстава для надання пільги (номер і дата видачі посвідчення)</w:t>
            </w:r>
          </w:p>
        </w:tc>
        <w:tc>
          <w:tcPr>
            <w:tcW w:w="1275" w:type="dxa"/>
          </w:tcPr>
          <w:p w14:paraId="0EFB9852"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
              <w:jc w:val="center"/>
              <w:rPr>
                <w:bCs/>
                <w:sz w:val="20"/>
                <w:szCs w:val="20"/>
                <w:lang w:val="uk-UA"/>
              </w:rPr>
            </w:pPr>
            <w:r w:rsidRPr="00542EB6">
              <w:rPr>
                <w:bCs/>
                <w:sz w:val="20"/>
                <w:szCs w:val="20"/>
                <w:lang w:val="uk-UA"/>
              </w:rPr>
              <w:t>Адреса місця постійного проживання і реєстрації</w:t>
            </w:r>
          </w:p>
        </w:tc>
        <w:tc>
          <w:tcPr>
            <w:tcW w:w="1418" w:type="dxa"/>
          </w:tcPr>
          <w:p w14:paraId="650F49CB"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 xml:space="preserve">Характеристика будинку, </w:t>
            </w:r>
          </w:p>
          <w:p w14:paraId="168EDFF1"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квартири</w:t>
            </w:r>
          </w:p>
        </w:tc>
        <w:tc>
          <w:tcPr>
            <w:tcW w:w="1984" w:type="dxa"/>
          </w:tcPr>
          <w:p w14:paraId="0231E94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Номер і дата прийняття рішення органу виконавчої влади або органу місцевого самоврядування про надання грошової допомоги на проведення ремонту, його затверджена вартість, грн.</w:t>
            </w:r>
          </w:p>
        </w:tc>
        <w:tc>
          <w:tcPr>
            <w:tcW w:w="993" w:type="dxa"/>
          </w:tcPr>
          <w:p w14:paraId="4FD03D7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Фактичні витрати на ремонт, </w:t>
            </w:r>
          </w:p>
          <w:p w14:paraId="02D3AA5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(надання </w:t>
            </w:r>
            <w:proofErr w:type="spellStart"/>
            <w:r w:rsidRPr="00542EB6">
              <w:rPr>
                <w:bCs/>
                <w:sz w:val="20"/>
                <w:szCs w:val="20"/>
                <w:lang w:val="uk-UA"/>
              </w:rPr>
              <w:t>допомо-ги</w:t>
            </w:r>
            <w:proofErr w:type="spellEnd"/>
            <w:r w:rsidRPr="00542EB6">
              <w:rPr>
                <w:bCs/>
                <w:sz w:val="20"/>
                <w:szCs w:val="20"/>
                <w:lang w:val="uk-UA"/>
              </w:rPr>
              <w:t>) грн.</w:t>
            </w:r>
          </w:p>
        </w:tc>
        <w:tc>
          <w:tcPr>
            <w:tcW w:w="1410" w:type="dxa"/>
          </w:tcPr>
          <w:p w14:paraId="0D39E854"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Відмітка про проведення ремонту (номер і дата</w:t>
            </w:r>
          </w:p>
          <w:p w14:paraId="01929E8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proofErr w:type="spellStart"/>
            <w:r w:rsidRPr="00542EB6">
              <w:rPr>
                <w:bCs/>
                <w:sz w:val="20"/>
                <w:szCs w:val="20"/>
                <w:lang w:val="uk-UA"/>
              </w:rPr>
              <w:t>акта</w:t>
            </w:r>
            <w:proofErr w:type="spellEnd"/>
            <w:r w:rsidRPr="00542EB6">
              <w:rPr>
                <w:bCs/>
                <w:sz w:val="20"/>
                <w:szCs w:val="20"/>
                <w:lang w:val="uk-UA"/>
              </w:rPr>
              <w:t xml:space="preserve"> приймання виконаних будівельних робіт)</w:t>
            </w:r>
          </w:p>
        </w:tc>
        <w:tc>
          <w:tcPr>
            <w:tcW w:w="567" w:type="dxa"/>
          </w:tcPr>
          <w:p w14:paraId="70D7B057"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Приміт</w:t>
            </w:r>
          </w:p>
          <w:p w14:paraId="1D94E35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ка</w:t>
            </w:r>
          </w:p>
        </w:tc>
      </w:tr>
      <w:tr w:rsidR="00F64661" w:rsidRPr="00542EB6" w14:paraId="62F52B27" w14:textId="77777777" w:rsidTr="00C859BF">
        <w:trPr>
          <w:trHeight w:val="108"/>
        </w:trPr>
        <w:tc>
          <w:tcPr>
            <w:tcW w:w="850" w:type="dxa"/>
          </w:tcPr>
          <w:p w14:paraId="693CDBFA"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ECFF67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B2E00C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5EDFAC5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45E2DF9E"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2BA986B8"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21A1FDEA"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5E96AEE8"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55C0DD4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r w:rsidR="00F64661" w:rsidRPr="00542EB6" w14:paraId="561A7362" w14:textId="77777777" w:rsidTr="00C859BF">
        <w:trPr>
          <w:trHeight w:val="108"/>
        </w:trPr>
        <w:tc>
          <w:tcPr>
            <w:tcW w:w="850" w:type="dxa"/>
          </w:tcPr>
          <w:p w14:paraId="728572D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0494D0F2"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5C20982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697ABC07"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248C55E6"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36C82DF9"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389885F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4E5947A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521DA39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bl>
    <w:p w14:paraId="4FC95D07"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p w14:paraId="7B02BAFE"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bookmarkStart w:id="42" w:name="69"/>
      <w:bookmarkStart w:id="43" w:name="91"/>
      <w:bookmarkEnd w:id="42"/>
      <w:bookmarkEnd w:id="43"/>
      <w:r w:rsidRPr="00542EB6">
        <w:rPr>
          <w:bCs/>
          <w:sz w:val="28"/>
          <w:szCs w:val="28"/>
          <w:lang w:val="uk-UA"/>
        </w:rPr>
        <w:t xml:space="preserve">_______________ </w:t>
      </w:r>
      <w:r w:rsidRPr="00542EB6">
        <w:rPr>
          <w:bCs/>
          <w:sz w:val="28"/>
          <w:szCs w:val="28"/>
          <w:lang w:val="uk-UA"/>
        </w:rPr>
        <w:br/>
      </w:r>
      <w:r w:rsidRPr="00542EB6">
        <w:rPr>
          <w:bCs/>
          <w:i/>
          <w:lang w:val="uk-UA"/>
        </w:rPr>
        <w:t xml:space="preserve">Примітка. Книга обліку нумерується,  прошнуровується, скріплюється </w:t>
      </w:r>
      <w:r w:rsidRPr="00542EB6">
        <w:rPr>
          <w:bCs/>
          <w:i/>
          <w:lang w:val="uk-UA"/>
        </w:rPr>
        <w:br/>
        <w:t xml:space="preserve">печаткою і зберігається постійно. </w:t>
      </w:r>
    </w:p>
    <w:p w14:paraId="32CCA03B" w14:textId="77777777" w:rsidR="00F64661" w:rsidRPr="00542EB6" w:rsidRDefault="00F64661" w:rsidP="00F64661">
      <w:pPr>
        <w:jc w:val="both"/>
        <w:rPr>
          <w:bCs/>
          <w:sz w:val="28"/>
          <w:szCs w:val="28"/>
          <w:lang w:val="uk-UA"/>
        </w:rPr>
      </w:pPr>
    </w:p>
    <w:p w14:paraId="6F2BB7F2" w14:textId="77777777" w:rsidR="00F64661" w:rsidRPr="00542EB6" w:rsidRDefault="00F64661" w:rsidP="00F64661">
      <w:pPr>
        <w:jc w:val="both"/>
        <w:rPr>
          <w:bCs/>
          <w:sz w:val="28"/>
          <w:szCs w:val="28"/>
          <w:lang w:val="uk-UA"/>
        </w:rPr>
      </w:pPr>
    </w:p>
    <w:p w14:paraId="60FEBBCA" w14:textId="224E08FB" w:rsidR="00F64661" w:rsidRPr="00542EB6" w:rsidRDefault="00F64661" w:rsidP="00F64661">
      <w:pPr>
        <w:shd w:val="clear" w:color="auto" w:fill="FFFFFF"/>
        <w:tabs>
          <w:tab w:val="left" w:pos="709"/>
          <w:tab w:val="left" w:pos="1832"/>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sidRPr="00542EB6">
        <w:rPr>
          <w:bCs/>
          <w:sz w:val="28"/>
          <w:szCs w:val="28"/>
          <w:lang w:val="uk-UA"/>
        </w:rPr>
        <w:t>Юлія БОЙКО</w:t>
      </w:r>
    </w:p>
    <w:sectPr w:rsidR="00F64661" w:rsidRPr="00542EB6" w:rsidSect="00F64661">
      <w:headerReference w:type="default" r:id="rId6"/>
      <w:headerReference w:type="firs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74E51" w14:textId="77777777" w:rsidR="0024011E" w:rsidRDefault="0024011E" w:rsidP="001C2176">
      <w:r>
        <w:separator/>
      </w:r>
    </w:p>
  </w:endnote>
  <w:endnote w:type="continuationSeparator" w:id="0">
    <w:p w14:paraId="0017E2D9" w14:textId="77777777" w:rsidR="0024011E" w:rsidRDefault="0024011E"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06CE2" w14:textId="77777777" w:rsidR="0024011E" w:rsidRDefault="0024011E" w:rsidP="001C2176">
      <w:r>
        <w:separator/>
      </w:r>
    </w:p>
  </w:footnote>
  <w:footnote w:type="continuationSeparator" w:id="0">
    <w:p w14:paraId="125D238E" w14:textId="77777777" w:rsidR="0024011E" w:rsidRDefault="0024011E"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71D82" w14:textId="41C9A113" w:rsidR="00F64661" w:rsidRPr="00F64661" w:rsidRDefault="00F64661" w:rsidP="00F64661">
    <w:pPr>
      <w:pStyle w:val="a3"/>
      <w:jc w:val="right"/>
      <w:rPr>
        <w:rFonts w:ascii="Times New Roman" w:hAnsi="Times New Roman" w:cs="Times New Roman"/>
        <w:sz w:val="24"/>
        <w:szCs w:val="24"/>
      </w:rPr>
    </w:pPr>
    <w:sdt>
      <w:sdtPr>
        <w:id w:val="-2031326411"/>
        <w:docPartObj>
          <w:docPartGallery w:val="Page Numbers (Top of Page)"/>
          <w:docPartUnique/>
        </w:docPartObj>
      </w:sdtPr>
      <w:sdtEndPr>
        <w:rPr>
          <w:rFonts w:ascii="Times New Roman" w:hAnsi="Times New Roman" w:cs="Times New Roman"/>
          <w:sz w:val="24"/>
          <w:szCs w:val="24"/>
        </w:rPr>
      </w:sdtEndPr>
      <w:sdtContent>
        <w:r w:rsidRPr="00F64661">
          <w:rPr>
            <w:rFonts w:ascii="Times New Roman" w:hAnsi="Times New Roman" w:cs="Times New Roman"/>
            <w:sz w:val="24"/>
            <w:szCs w:val="24"/>
          </w:rPr>
          <w:fldChar w:fldCharType="begin"/>
        </w:r>
        <w:r w:rsidRPr="00F64661">
          <w:rPr>
            <w:rFonts w:ascii="Times New Roman" w:hAnsi="Times New Roman" w:cs="Times New Roman"/>
            <w:sz w:val="24"/>
            <w:szCs w:val="24"/>
          </w:rPr>
          <w:instrText>PAGE   \* MERGEFORMAT</w:instrText>
        </w:r>
        <w:r w:rsidRPr="00F64661">
          <w:rPr>
            <w:rFonts w:ascii="Times New Roman" w:hAnsi="Times New Roman" w:cs="Times New Roman"/>
            <w:sz w:val="24"/>
            <w:szCs w:val="24"/>
          </w:rPr>
          <w:fldChar w:fldCharType="separate"/>
        </w:r>
        <w:r w:rsidRPr="00F64661">
          <w:rPr>
            <w:rFonts w:ascii="Times New Roman" w:hAnsi="Times New Roman" w:cs="Times New Roman"/>
            <w:sz w:val="24"/>
            <w:szCs w:val="24"/>
          </w:rPr>
          <w:t>2</w:t>
        </w:r>
        <w:r w:rsidRPr="00F64661">
          <w:rPr>
            <w:rFonts w:ascii="Times New Roman" w:hAnsi="Times New Roman" w:cs="Times New Roman"/>
            <w:sz w:val="24"/>
            <w:szCs w:val="24"/>
          </w:rPr>
          <w:fldChar w:fldCharType="end"/>
        </w:r>
        <w:r>
          <w:rPr>
            <w:rFonts w:ascii="Times New Roman" w:hAnsi="Times New Roman" w:cs="Times New Roman"/>
            <w:sz w:val="24"/>
            <w:szCs w:val="24"/>
          </w:rPr>
          <w:t xml:space="preserve">                                         </w:t>
        </w:r>
      </w:sdtContent>
    </w:sdt>
    <w:r w:rsidRPr="00F64661">
      <w:rPr>
        <w:rFonts w:ascii="Times New Roman" w:hAnsi="Times New Roman" w:cs="Times New Roman"/>
        <w:sz w:val="24"/>
        <w:szCs w:val="24"/>
      </w:rPr>
      <w:t>Продовження додатку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0D134" w14:textId="40F7E5DB" w:rsidR="00F64661" w:rsidRDefault="00F64661">
    <w:pPr>
      <w:pStyle w:val="a3"/>
      <w:jc w:val="center"/>
    </w:pPr>
  </w:p>
  <w:p w14:paraId="58A7086D" w14:textId="77777777" w:rsidR="00F64661" w:rsidRDefault="00F646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61"/>
    <w:rsid w:val="001C2176"/>
    <w:rsid w:val="0024011E"/>
    <w:rsid w:val="0043185D"/>
    <w:rsid w:val="008245FF"/>
    <w:rsid w:val="00AE78B5"/>
    <w:rsid w:val="00B07817"/>
    <w:rsid w:val="00F46420"/>
    <w:rsid w:val="00F64661"/>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8B382"/>
  <w15:chartTrackingRefBased/>
  <w15:docId w15:val="{9A72F206-4582-4EC0-A58A-C2B46C61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661"/>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table" w:styleId="a7">
    <w:name w:val="Table Grid"/>
    <w:basedOn w:val="a1"/>
    <w:uiPriority w:val="39"/>
    <w:rsid w:val="00F64661"/>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15157</Words>
  <Characters>8641</Characters>
  <Application>Microsoft Office Word</Application>
  <DocSecurity>0</DocSecurity>
  <Lines>72</Lines>
  <Paragraphs>47</Paragraphs>
  <ScaleCrop>false</ScaleCrop>
  <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2025-11-25T16:22:00Z</dcterms:created>
  <dcterms:modified xsi:type="dcterms:W3CDTF">2025-11-25T16:29:00Z</dcterms:modified>
</cp:coreProperties>
</file>